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CA" w:rsidRPr="009067CA" w:rsidRDefault="009067CA" w:rsidP="009067CA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</w:pPr>
      <w:r w:rsidRPr="009067CA"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  <w:t>Россия</w:t>
      </w:r>
    </w:p>
    <w:p w:rsidR="009067CA" w:rsidRPr="009067CA" w:rsidRDefault="009067CA" w:rsidP="009067CA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</w:pPr>
      <w:r w:rsidRPr="009067CA"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  <w:t>ООО «ЭЛИНОКС»</w:t>
      </w:r>
    </w:p>
    <w:p w:rsidR="009067CA" w:rsidRPr="009067CA" w:rsidRDefault="009067CA" w:rsidP="009067CA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object w:dxaOrig="580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4pt;height:92.4pt" o:ole="" fillcolor="window">
            <v:imagedata r:id="rId7" o:title=""/>
          </v:shape>
          <o:OLEObject Type="Embed" ProgID="PBrush" ShapeID="_x0000_i1025" DrawAspect="Content" ObjectID="_1501331424" r:id="rId8"/>
        </w:object>
      </w:r>
      <w:r w:rsidRPr="009067CA">
        <w:rPr>
          <w:rFonts w:ascii="Arial" w:hAnsi="Arial" w:cs="Arial"/>
          <w:b/>
          <w:color w:val="000000"/>
          <w:sz w:val="28"/>
          <w:szCs w:val="28"/>
        </w:rPr>
        <w:br/>
      </w:r>
    </w:p>
    <w:p w:rsidR="009067CA" w:rsidRPr="009067CA" w:rsidRDefault="009067CA" w:rsidP="009067CA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067CA" w:rsidRPr="009067CA" w:rsidRDefault="009067CA" w:rsidP="009067CA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067CA" w:rsidRPr="009067CA" w:rsidRDefault="009067CA" w:rsidP="009067CA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067CA" w:rsidRPr="009067CA" w:rsidRDefault="009067CA" w:rsidP="009067CA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067CA" w:rsidRPr="009067CA" w:rsidRDefault="009067CA" w:rsidP="009067CA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067CA" w:rsidRPr="009067CA" w:rsidRDefault="009067CA" w:rsidP="009067CA">
      <w:pPr>
        <w:widowControl w:val="0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067CA" w:rsidRPr="009067CA" w:rsidRDefault="009067CA" w:rsidP="009067CA">
      <w:pPr>
        <w:pStyle w:val="a3"/>
        <w:jc w:val="center"/>
        <w:rPr>
          <w:rFonts w:ascii="Arial" w:hAnsi="Arial" w:cs="Arial"/>
          <w:b/>
          <w:caps/>
          <w:sz w:val="40"/>
          <w:szCs w:val="40"/>
        </w:rPr>
      </w:pPr>
      <w:r w:rsidRPr="009067CA">
        <w:rPr>
          <w:rFonts w:ascii="Arial" w:hAnsi="Arial" w:cs="Arial"/>
          <w:b/>
          <w:caps/>
          <w:sz w:val="40"/>
          <w:szCs w:val="40"/>
        </w:rPr>
        <w:t>ПрилавОК тепловой</w:t>
      </w:r>
    </w:p>
    <w:p w:rsidR="009067CA" w:rsidRPr="009067CA" w:rsidRDefault="009067CA" w:rsidP="009067CA">
      <w:pPr>
        <w:pStyle w:val="a3"/>
        <w:jc w:val="center"/>
        <w:rPr>
          <w:rFonts w:ascii="Arial" w:hAnsi="Arial" w:cs="Arial"/>
          <w:b/>
          <w:caps/>
          <w:sz w:val="40"/>
          <w:szCs w:val="40"/>
        </w:rPr>
      </w:pPr>
      <w:r w:rsidRPr="009067CA">
        <w:rPr>
          <w:rFonts w:ascii="Arial" w:hAnsi="Arial" w:cs="Arial"/>
          <w:b/>
          <w:caps/>
          <w:sz w:val="40"/>
          <w:szCs w:val="40"/>
        </w:rPr>
        <w:t>электрический кухонный</w:t>
      </w:r>
    </w:p>
    <w:p w:rsidR="009067CA" w:rsidRPr="009067CA" w:rsidRDefault="009067CA" w:rsidP="009067CA">
      <w:pPr>
        <w:pStyle w:val="a3"/>
        <w:jc w:val="center"/>
        <w:rPr>
          <w:rFonts w:ascii="Arial" w:hAnsi="Arial" w:cs="Arial"/>
          <w:b/>
          <w:sz w:val="40"/>
          <w:szCs w:val="40"/>
        </w:rPr>
      </w:pPr>
      <w:r w:rsidRPr="009067CA">
        <w:rPr>
          <w:rFonts w:ascii="Arial" w:hAnsi="Arial" w:cs="Arial"/>
          <w:b/>
          <w:sz w:val="40"/>
          <w:szCs w:val="40"/>
        </w:rPr>
        <w:t>типа</w:t>
      </w:r>
    </w:p>
    <w:p w:rsidR="009067CA" w:rsidRPr="009067CA" w:rsidRDefault="009067CA" w:rsidP="009067CA">
      <w:pPr>
        <w:pStyle w:val="a3"/>
        <w:jc w:val="center"/>
        <w:rPr>
          <w:rFonts w:ascii="Arial" w:hAnsi="Arial" w:cs="Arial"/>
          <w:b/>
          <w:sz w:val="40"/>
          <w:szCs w:val="40"/>
        </w:rPr>
      </w:pPr>
      <w:r w:rsidRPr="009067CA">
        <w:rPr>
          <w:rFonts w:ascii="Arial" w:hAnsi="Arial" w:cs="Arial"/>
          <w:b/>
          <w:sz w:val="40"/>
          <w:szCs w:val="40"/>
        </w:rPr>
        <w:t>ПВТ 70КМ-02</w:t>
      </w:r>
    </w:p>
    <w:p w:rsidR="009067CA" w:rsidRPr="009067CA" w:rsidRDefault="009067CA" w:rsidP="009067CA">
      <w:pPr>
        <w:pStyle w:val="a3"/>
        <w:jc w:val="center"/>
        <w:rPr>
          <w:rFonts w:ascii="Arial" w:hAnsi="Arial" w:cs="Arial"/>
          <w:b/>
          <w:sz w:val="40"/>
          <w:szCs w:val="40"/>
        </w:rPr>
      </w:pPr>
      <w:r w:rsidRPr="009067CA">
        <w:rPr>
          <w:rFonts w:ascii="Arial" w:hAnsi="Arial" w:cs="Arial"/>
          <w:b/>
          <w:sz w:val="40"/>
          <w:szCs w:val="40"/>
        </w:rPr>
        <w:t>модели «</w:t>
      </w:r>
      <w:proofErr w:type="spellStart"/>
      <w:r w:rsidRPr="009067CA">
        <w:rPr>
          <w:rFonts w:ascii="Arial" w:hAnsi="Arial" w:cs="Arial"/>
          <w:b/>
          <w:sz w:val="40"/>
          <w:szCs w:val="40"/>
        </w:rPr>
        <w:t>Аста</w:t>
      </w:r>
      <w:proofErr w:type="spellEnd"/>
      <w:r w:rsidRPr="009067CA">
        <w:rPr>
          <w:rFonts w:ascii="Arial" w:hAnsi="Arial" w:cs="Arial"/>
          <w:b/>
          <w:sz w:val="40"/>
          <w:szCs w:val="40"/>
        </w:rPr>
        <w:t xml:space="preserve"> модернизированная»</w:t>
      </w:r>
    </w:p>
    <w:p w:rsidR="009067CA" w:rsidRPr="009067CA" w:rsidRDefault="009067CA" w:rsidP="009067CA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40"/>
          <w:szCs w:val="40"/>
        </w:rPr>
      </w:pPr>
    </w:p>
    <w:p w:rsidR="009067CA" w:rsidRPr="009067CA" w:rsidRDefault="009067CA" w:rsidP="009067CA">
      <w:pPr>
        <w:pStyle w:val="2"/>
        <w:rPr>
          <w:rFonts w:cs="Arial"/>
          <w:b w:val="0"/>
          <w:shadow/>
          <w:color w:val="000000"/>
          <w:spacing w:val="40"/>
          <w:sz w:val="28"/>
          <w:szCs w:val="28"/>
        </w:rPr>
      </w:pPr>
      <w:r w:rsidRPr="009067CA">
        <w:rPr>
          <w:rFonts w:cs="Arial"/>
          <w:b w:val="0"/>
          <w:shadow/>
          <w:color w:val="000000"/>
          <w:spacing w:val="40"/>
          <w:sz w:val="28"/>
          <w:szCs w:val="28"/>
        </w:rPr>
        <w:t>ПАСПОРТ</w:t>
      </w:r>
    </w:p>
    <w:p w:rsidR="009067CA" w:rsidRPr="009067CA" w:rsidRDefault="009067CA" w:rsidP="009067CA">
      <w:pPr>
        <w:jc w:val="center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и</w:t>
      </w:r>
    </w:p>
    <w:p w:rsidR="009067CA" w:rsidRPr="00C7137B" w:rsidRDefault="009067CA" w:rsidP="009067CA">
      <w:pPr>
        <w:jc w:val="center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руководство по эксплуатации</w:t>
      </w:r>
    </w:p>
    <w:p w:rsidR="009067CA" w:rsidRPr="00C7137B" w:rsidRDefault="009067CA" w:rsidP="009067CA">
      <w:pPr>
        <w:jc w:val="center"/>
        <w:rPr>
          <w:rFonts w:ascii="Arial" w:hAnsi="Arial" w:cs="Arial"/>
          <w:sz w:val="28"/>
          <w:szCs w:val="28"/>
        </w:rPr>
      </w:pPr>
    </w:p>
    <w:p w:rsidR="009067CA" w:rsidRPr="00C7137B" w:rsidRDefault="009067CA" w:rsidP="009067CA">
      <w:pPr>
        <w:jc w:val="center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9067CA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800100" cy="723900"/>
            <wp:effectExtent l="19050" t="0" r="0" b="0"/>
            <wp:docPr id="6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67CA" w:rsidRPr="009067CA" w:rsidRDefault="009067C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br w:type="page"/>
      </w:r>
    </w:p>
    <w:p w:rsidR="009067CA" w:rsidRPr="009067CA" w:rsidRDefault="009067CA" w:rsidP="009067CA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b/>
          <w:color w:val="000000"/>
          <w:sz w:val="28"/>
          <w:szCs w:val="28"/>
        </w:rPr>
        <w:lastRenderedPageBreak/>
        <w:t>НАЗНАЧЕНИЕ</w:t>
      </w:r>
    </w:p>
    <w:p w:rsidR="009067CA" w:rsidRPr="009067CA" w:rsidRDefault="009067CA" w:rsidP="009067CA">
      <w:pPr>
        <w:ind w:left="1069"/>
        <w:jc w:val="both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Прилавок тепловой электрический кухонный  типа ПВТ 70КМ-02 модели «</w:t>
      </w:r>
      <w:proofErr w:type="spellStart"/>
      <w:r w:rsidRPr="009067CA">
        <w:rPr>
          <w:rFonts w:ascii="Arial" w:hAnsi="Arial" w:cs="Arial"/>
          <w:sz w:val="28"/>
          <w:szCs w:val="28"/>
        </w:rPr>
        <w:t>Аста</w:t>
      </w:r>
      <w:proofErr w:type="spellEnd"/>
      <w:r w:rsidRPr="009067CA">
        <w:rPr>
          <w:rFonts w:ascii="Arial" w:hAnsi="Arial" w:cs="Arial"/>
          <w:sz w:val="28"/>
          <w:szCs w:val="28"/>
        </w:rPr>
        <w:t xml:space="preserve"> модернизированная» (далее - прилавок) предназначен для кратковременного хранения в теплом состоянии (при заданной температуре) пищевых продуктов на тарелках, функциональных емкостях, подносах и реализации их потребителю.</w:t>
      </w:r>
    </w:p>
    <w:p w:rsidR="009067CA" w:rsidRPr="009067CA" w:rsidRDefault="009067CA" w:rsidP="009067CA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 xml:space="preserve">Прилавок устанавливается на предприятиях общественного питания отдельно или в составе технологических линий самообслуживания. 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Сертификат соответствия </w:t>
      </w:r>
      <w:r w:rsidRPr="00AD20F3">
        <w:rPr>
          <w:rFonts w:ascii="Arial" w:hAnsi="Arial" w:cs="Arial"/>
          <w:sz w:val="28"/>
          <w:szCs w:val="28"/>
        </w:rPr>
        <w:t>№</w:t>
      </w:r>
      <w:r w:rsidR="00C167CF">
        <w:rPr>
          <w:rFonts w:ascii="Arial" w:hAnsi="Arial" w:cs="Arial"/>
          <w:sz w:val="28"/>
          <w:szCs w:val="28"/>
        </w:rPr>
        <w:t xml:space="preserve">ТС </w:t>
      </w:r>
      <w:r w:rsidRPr="00AD20F3">
        <w:rPr>
          <w:rFonts w:ascii="Arial" w:hAnsi="Arial" w:cs="Arial"/>
          <w:sz w:val="28"/>
          <w:szCs w:val="28"/>
        </w:rPr>
        <w:t>С-RU.МН10.</w:t>
      </w:r>
      <w:r w:rsidRPr="00AD20F3">
        <w:rPr>
          <w:rFonts w:ascii="Arial" w:hAnsi="Arial" w:cs="Arial"/>
          <w:sz w:val="28"/>
          <w:szCs w:val="28"/>
          <w:lang w:val="en-US"/>
        </w:rPr>
        <w:t>B</w:t>
      </w:r>
      <w:r w:rsidRPr="00AD20F3">
        <w:rPr>
          <w:rFonts w:ascii="Arial" w:hAnsi="Arial" w:cs="Arial"/>
          <w:sz w:val="28"/>
          <w:szCs w:val="28"/>
        </w:rPr>
        <w:t xml:space="preserve">.00059. Срок действия с 08.11.2013 г. по 07.11.2018 г. </w:t>
      </w:r>
    </w:p>
    <w:p w:rsidR="009067CA" w:rsidRPr="00386C5B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Декларация о </w:t>
      </w:r>
      <w:r w:rsidRPr="00BE3E7F">
        <w:rPr>
          <w:rFonts w:ascii="Arial" w:hAnsi="Arial" w:cs="Arial"/>
          <w:sz w:val="28"/>
          <w:szCs w:val="28"/>
        </w:rPr>
        <w:t>соответстви</w:t>
      </w:r>
      <w:r>
        <w:rPr>
          <w:rFonts w:ascii="Arial" w:hAnsi="Arial" w:cs="Arial"/>
          <w:sz w:val="28"/>
          <w:szCs w:val="28"/>
        </w:rPr>
        <w:t>и</w:t>
      </w:r>
      <w:r w:rsidR="00C167CF">
        <w:rPr>
          <w:rFonts w:ascii="Arial" w:hAnsi="Arial" w:cs="Arial"/>
          <w:sz w:val="28"/>
          <w:szCs w:val="28"/>
        </w:rPr>
        <w:t xml:space="preserve"> ТС </w:t>
      </w:r>
      <w:r w:rsidRPr="00AD20F3">
        <w:rPr>
          <w:rFonts w:ascii="Arial" w:hAnsi="Arial" w:cs="Arial"/>
          <w:sz w:val="28"/>
          <w:szCs w:val="28"/>
        </w:rPr>
        <w:t xml:space="preserve">№ </w:t>
      </w:r>
      <w:r>
        <w:rPr>
          <w:rFonts w:ascii="Arial" w:hAnsi="Arial" w:cs="Arial"/>
          <w:sz w:val="28"/>
          <w:szCs w:val="28"/>
        </w:rPr>
        <w:t>Д</w:t>
      </w:r>
      <w:r w:rsidRPr="00AD20F3">
        <w:rPr>
          <w:rFonts w:ascii="Arial" w:hAnsi="Arial" w:cs="Arial"/>
          <w:sz w:val="28"/>
          <w:szCs w:val="28"/>
        </w:rPr>
        <w:t>-RU.</w:t>
      </w:r>
      <w:r>
        <w:rPr>
          <w:rFonts w:ascii="Arial" w:hAnsi="Arial" w:cs="Arial"/>
          <w:sz w:val="28"/>
          <w:szCs w:val="28"/>
        </w:rPr>
        <w:t>АЛ16</w:t>
      </w:r>
      <w:r w:rsidRPr="00AD20F3">
        <w:rPr>
          <w:rFonts w:ascii="Arial" w:hAnsi="Arial" w:cs="Arial"/>
          <w:sz w:val="28"/>
          <w:szCs w:val="28"/>
        </w:rPr>
        <w:t>.</w:t>
      </w:r>
      <w:r w:rsidRPr="00AD20F3">
        <w:rPr>
          <w:rFonts w:ascii="Arial" w:hAnsi="Arial" w:cs="Arial"/>
          <w:sz w:val="28"/>
          <w:szCs w:val="28"/>
          <w:lang w:val="en-US"/>
        </w:rPr>
        <w:t>B</w:t>
      </w:r>
      <w:r w:rsidRPr="00AD20F3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23465</w:t>
      </w:r>
      <w:r w:rsidRPr="00AD20F3">
        <w:rPr>
          <w:rFonts w:ascii="Arial" w:hAnsi="Arial" w:cs="Arial"/>
          <w:sz w:val="28"/>
          <w:szCs w:val="28"/>
        </w:rPr>
        <w:t xml:space="preserve">. Срок действия с </w:t>
      </w:r>
      <w:r>
        <w:rPr>
          <w:rFonts w:ascii="Arial" w:hAnsi="Arial" w:cs="Arial"/>
          <w:sz w:val="28"/>
          <w:szCs w:val="28"/>
        </w:rPr>
        <w:t>20</w:t>
      </w:r>
      <w:r w:rsidRPr="00AD20F3">
        <w:rPr>
          <w:rFonts w:ascii="Arial" w:hAnsi="Arial" w:cs="Arial"/>
          <w:sz w:val="28"/>
          <w:szCs w:val="28"/>
        </w:rPr>
        <w:t xml:space="preserve">.11.2013 г. по </w:t>
      </w:r>
      <w:r>
        <w:rPr>
          <w:rFonts w:ascii="Arial" w:hAnsi="Arial" w:cs="Arial"/>
          <w:sz w:val="28"/>
          <w:szCs w:val="28"/>
        </w:rPr>
        <w:t>19</w:t>
      </w:r>
      <w:r w:rsidRPr="00AD20F3">
        <w:rPr>
          <w:rFonts w:ascii="Arial" w:hAnsi="Arial" w:cs="Arial"/>
          <w:sz w:val="28"/>
          <w:szCs w:val="28"/>
        </w:rPr>
        <w:t xml:space="preserve">.11.2018 г. </w:t>
      </w:r>
    </w:p>
    <w:p w:rsid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предприятии действует сертифицированная система менеджмента качества в соответствии требованиям ИСО 9001:2008. Регистрационный номер сертификата 73 100 </w:t>
      </w:r>
      <w:r w:rsidR="00C7137B">
        <w:rPr>
          <w:rFonts w:ascii="Arial" w:hAnsi="Arial" w:cs="Arial"/>
          <w:sz w:val="28"/>
          <w:szCs w:val="28"/>
          <w:lang w:val="en-US"/>
        </w:rPr>
        <w:t>3466</w:t>
      </w:r>
      <w:r>
        <w:rPr>
          <w:rFonts w:ascii="Arial" w:hAnsi="Arial" w:cs="Arial"/>
          <w:sz w:val="28"/>
          <w:szCs w:val="28"/>
        </w:rPr>
        <w:t xml:space="preserve"> действителен по 16.01.2017 г. </w:t>
      </w:r>
    </w:p>
    <w:p w:rsidR="009067CA" w:rsidRPr="00BE3E7F" w:rsidRDefault="009067CA" w:rsidP="009067CA">
      <w:pPr>
        <w:jc w:val="both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jc w:val="both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9067CA">
        <w:rPr>
          <w:rFonts w:ascii="Arial" w:hAnsi="Arial" w:cs="Arial"/>
          <w:b/>
          <w:color w:val="000000"/>
          <w:sz w:val="28"/>
          <w:szCs w:val="28"/>
        </w:rPr>
        <w:t>ТЕХНИЧЕСКИЕ ХАРАКТЕРИСТИКИ</w:t>
      </w:r>
    </w:p>
    <w:p w:rsidR="009067CA" w:rsidRPr="009067CA" w:rsidRDefault="009067CA" w:rsidP="009067CA">
      <w:pPr>
        <w:spacing w:before="120"/>
        <w:ind w:firstLine="708"/>
        <w:rPr>
          <w:rFonts w:ascii="Arial" w:hAnsi="Arial" w:cs="Arial"/>
          <w:b/>
          <w:color w:val="000080"/>
          <w:sz w:val="28"/>
          <w:szCs w:val="28"/>
        </w:rPr>
      </w:pPr>
      <w:r w:rsidRPr="009067CA">
        <w:rPr>
          <w:rFonts w:ascii="Arial" w:hAnsi="Arial" w:cs="Arial"/>
          <w:color w:val="000080"/>
          <w:sz w:val="28"/>
          <w:szCs w:val="28"/>
        </w:rPr>
        <w:t>Технические данные приведены в таблице 1.</w:t>
      </w:r>
      <w:r w:rsidRPr="009067CA">
        <w:rPr>
          <w:rFonts w:ascii="Arial" w:hAnsi="Arial" w:cs="Arial"/>
          <w:b/>
          <w:color w:val="000080"/>
          <w:sz w:val="28"/>
          <w:szCs w:val="28"/>
        </w:rPr>
        <w:t xml:space="preserve">  </w:t>
      </w:r>
    </w:p>
    <w:p w:rsidR="009067CA" w:rsidRPr="009067CA" w:rsidRDefault="009067CA" w:rsidP="009067CA">
      <w:pPr>
        <w:jc w:val="right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Таблица 1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5"/>
        <w:gridCol w:w="2279"/>
        <w:gridCol w:w="2279"/>
      </w:tblGrid>
      <w:tr w:rsidR="009067CA" w:rsidRPr="009067CA" w:rsidTr="009067CA">
        <w:trPr>
          <w:trHeight w:val="170"/>
          <w:jc w:val="center"/>
        </w:trPr>
        <w:tc>
          <w:tcPr>
            <w:tcW w:w="4253" w:type="dxa"/>
            <w:vMerge w:val="restart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Наименование параметра</w:t>
            </w:r>
          </w:p>
        </w:tc>
        <w:tc>
          <w:tcPr>
            <w:tcW w:w="3118" w:type="dxa"/>
            <w:gridSpan w:val="2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Величина параметра</w:t>
            </w:r>
          </w:p>
        </w:tc>
      </w:tr>
      <w:tr w:rsidR="009067CA" w:rsidRPr="009067CA" w:rsidTr="009067CA">
        <w:trPr>
          <w:cantSplit/>
          <w:trHeight w:val="486"/>
          <w:jc w:val="center"/>
        </w:trPr>
        <w:tc>
          <w:tcPr>
            <w:tcW w:w="4253" w:type="dxa"/>
            <w:vMerge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ПВТ 70КМ-02</w:t>
            </w:r>
          </w:p>
        </w:tc>
        <w:tc>
          <w:tcPr>
            <w:tcW w:w="1559" w:type="dxa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ПВТ 70КМ-02</w:t>
            </w:r>
          </w:p>
          <w:p w:rsidR="009067CA" w:rsidRPr="009067CA" w:rsidRDefault="009067CA" w:rsidP="009067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кашир</w:t>
            </w:r>
            <w:proofErr w:type="spellEnd"/>
            <w:r w:rsidRPr="009067C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1  </w:t>
            </w:r>
            <w:r w:rsidR="00ED0AA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067CA">
              <w:rPr>
                <w:rFonts w:ascii="Arial" w:hAnsi="Arial" w:cs="Arial"/>
                <w:sz w:val="24"/>
                <w:szCs w:val="24"/>
              </w:rPr>
              <w:t>Номинальное напряжение, В</w:t>
            </w:r>
          </w:p>
        </w:tc>
        <w:tc>
          <w:tcPr>
            <w:tcW w:w="3118" w:type="dxa"/>
            <w:gridSpan w:val="2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2   Род тока</w:t>
            </w:r>
          </w:p>
        </w:tc>
        <w:tc>
          <w:tcPr>
            <w:tcW w:w="3118" w:type="dxa"/>
            <w:gridSpan w:val="2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однофазный переменный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3   Частота тока, Гц</w:t>
            </w:r>
          </w:p>
        </w:tc>
        <w:tc>
          <w:tcPr>
            <w:tcW w:w="3118" w:type="dxa"/>
            <w:gridSpan w:val="2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4   Номинальная потребляемая мощность</w:t>
            </w:r>
          </w:p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  теплового прилавка, кВт:</w:t>
            </w:r>
          </w:p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  - </w:t>
            </w: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ТЭН-ов</w:t>
            </w:r>
            <w:proofErr w:type="spellEnd"/>
            <w:r w:rsidRPr="009067CA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  - вентилятора;</w:t>
            </w:r>
          </w:p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  -</w:t>
            </w:r>
            <w:r w:rsidR="00ED0AA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067CA">
              <w:rPr>
                <w:rFonts w:ascii="Arial" w:hAnsi="Arial" w:cs="Arial"/>
                <w:sz w:val="24"/>
                <w:szCs w:val="24"/>
              </w:rPr>
              <w:t>суммарная</w:t>
            </w:r>
          </w:p>
        </w:tc>
        <w:tc>
          <w:tcPr>
            <w:tcW w:w="3118" w:type="dxa"/>
            <w:gridSpan w:val="2"/>
            <w:vAlign w:val="bottom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9067CA">
              <w:rPr>
                <w:rFonts w:ascii="Arial" w:hAnsi="Arial" w:cs="Arial"/>
                <w:sz w:val="24"/>
                <w:szCs w:val="24"/>
              </w:rPr>
              <w:t>,5</w:t>
            </w:r>
          </w:p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0,0</w:t>
            </w:r>
            <w:r w:rsidRPr="009067C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2,5</w:t>
            </w:r>
            <w:r w:rsidRPr="009067CA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5   Количество </w:t>
            </w: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ТЭН-ов</w:t>
            </w:r>
            <w:proofErr w:type="spellEnd"/>
            <w:r w:rsidRPr="009067C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118" w:type="dxa"/>
            <w:gridSpan w:val="2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6   Количество терморегуляторов, шт.</w:t>
            </w:r>
          </w:p>
        </w:tc>
        <w:tc>
          <w:tcPr>
            <w:tcW w:w="3118" w:type="dxa"/>
            <w:gridSpan w:val="2"/>
            <w:vAlign w:val="bottom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   Расход электроэнергии для поддерживания</w:t>
            </w:r>
          </w:p>
          <w:p w:rsidR="009067CA" w:rsidRPr="00C7137B" w:rsidRDefault="009067CA" w:rsidP="009067CA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  температуры, кВт•ч, не более</w:t>
            </w:r>
          </w:p>
        </w:tc>
        <w:tc>
          <w:tcPr>
            <w:tcW w:w="3118" w:type="dxa"/>
            <w:gridSpan w:val="2"/>
            <w:vAlign w:val="bottom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2,5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ED0AAD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8   Диапазон регулирования температуры воздуха</w:t>
            </w:r>
            <w:r w:rsidR="00ED0AAD" w:rsidRPr="00ED0AAD">
              <w:rPr>
                <w:rFonts w:ascii="Arial" w:hAnsi="Arial" w:cs="Arial"/>
                <w:sz w:val="24"/>
                <w:szCs w:val="24"/>
              </w:rPr>
              <w:br/>
              <w:t xml:space="preserve">    </w:t>
            </w:r>
            <w:r w:rsidRPr="009067CA">
              <w:rPr>
                <w:rFonts w:ascii="Arial" w:hAnsi="Arial" w:cs="Arial"/>
                <w:sz w:val="24"/>
                <w:szCs w:val="24"/>
              </w:rPr>
              <w:t xml:space="preserve"> в витрине (в шкафу) теплового прилавка °С </w:t>
            </w:r>
          </w:p>
        </w:tc>
        <w:tc>
          <w:tcPr>
            <w:tcW w:w="3118" w:type="dxa"/>
            <w:gridSpan w:val="2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о</w:t>
            </w:r>
            <w:r w:rsidRPr="009067CA">
              <w:rPr>
                <w:rFonts w:ascii="Arial" w:hAnsi="Arial" w:cs="Arial"/>
                <w:sz w:val="24"/>
                <w:szCs w:val="24"/>
                <w:lang w:val="en-US"/>
              </w:rPr>
              <w:t>т</w:t>
            </w:r>
            <w:r w:rsidRPr="009067CA">
              <w:rPr>
                <w:rFonts w:ascii="Arial" w:hAnsi="Arial" w:cs="Arial"/>
                <w:sz w:val="24"/>
                <w:szCs w:val="24"/>
              </w:rPr>
              <w:t xml:space="preserve">  20 до 80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9  </w:t>
            </w:r>
            <w:r w:rsidR="00ED0AAD" w:rsidRPr="00ED0A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67CA">
              <w:rPr>
                <w:rFonts w:ascii="Arial" w:hAnsi="Arial" w:cs="Arial"/>
                <w:sz w:val="24"/>
                <w:szCs w:val="24"/>
              </w:rPr>
              <w:t>Рабочая температура на столешнице, °С, при</w:t>
            </w:r>
          </w:p>
          <w:p w:rsidR="009067CA" w:rsidRPr="009067CA" w:rsidRDefault="009067CA" w:rsidP="00ED0AAD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ED0AA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067CA">
              <w:rPr>
                <w:rFonts w:ascii="Arial" w:hAnsi="Arial" w:cs="Arial"/>
                <w:sz w:val="24"/>
                <w:szCs w:val="24"/>
              </w:rPr>
              <w:t xml:space="preserve"> установке  терморегулятора  на  60°С</w:t>
            </w:r>
          </w:p>
        </w:tc>
        <w:tc>
          <w:tcPr>
            <w:tcW w:w="3118" w:type="dxa"/>
            <w:gridSpan w:val="2"/>
            <w:vAlign w:val="bottom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60±10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10  Время разогрева теплового прилавка до</w:t>
            </w:r>
          </w:p>
          <w:p w:rsidR="009067CA" w:rsidRPr="009067CA" w:rsidRDefault="009067CA" w:rsidP="009067CA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   рабочей температуры, мин, не более </w:t>
            </w:r>
          </w:p>
        </w:tc>
        <w:tc>
          <w:tcPr>
            <w:tcW w:w="3118" w:type="dxa"/>
            <w:gridSpan w:val="2"/>
            <w:vAlign w:val="bottom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11  Габаритные размеры, мм, не более: </w:t>
            </w:r>
          </w:p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   -</w:t>
            </w:r>
            <w:r w:rsidR="00ED0AA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067CA">
              <w:rPr>
                <w:rFonts w:ascii="Arial" w:hAnsi="Arial" w:cs="Arial"/>
                <w:sz w:val="24"/>
                <w:szCs w:val="24"/>
              </w:rPr>
              <w:t>длина</w:t>
            </w:r>
          </w:p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   -</w:t>
            </w:r>
            <w:r w:rsidR="00ED0AA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067CA">
              <w:rPr>
                <w:rFonts w:ascii="Arial" w:hAnsi="Arial" w:cs="Arial"/>
                <w:sz w:val="24"/>
                <w:szCs w:val="24"/>
              </w:rPr>
              <w:t>ширина</w:t>
            </w:r>
          </w:p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   - ширина с направляющими</w:t>
            </w:r>
          </w:p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      -</w:t>
            </w:r>
            <w:r w:rsidR="00ED0AA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067CA">
              <w:rPr>
                <w:rFonts w:ascii="Arial" w:hAnsi="Arial" w:cs="Arial"/>
                <w:sz w:val="24"/>
                <w:szCs w:val="24"/>
              </w:rPr>
              <w:t>высота</w:t>
            </w:r>
          </w:p>
        </w:tc>
        <w:tc>
          <w:tcPr>
            <w:tcW w:w="3118" w:type="dxa"/>
            <w:gridSpan w:val="2"/>
            <w:vAlign w:val="bottom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1500</w:t>
            </w:r>
          </w:p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705</w:t>
            </w:r>
          </w:p>
          <w:p w:rsidR="009067CA" w:rsidRPr="00ED0AAD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103</w:t>
            </w:r>
            <w:r w:rsidR="00ED0AAD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  <w:p w:rsidR="009067CA" w:rsidRPr="00ED0AAD" w:rsidRDefault="009067CA" w:rsidP="00ED0AA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8</w:t>
            </w:r>
            <w:r w:rsidR="00ED0AAD">
              <w:rPr>
                <w:rFonts w:ascii="Arial" w:hAnsi="Arial" w:cs="Arial"/>
                <w:sz w:val="24"/>
                <w:szCs w:val="24"/>
                <w:lang w:val="en-US"/>
              </w:rPr>
              <w:t>69</w:t>
            </w:r>
          </w:p>
        </w:tc>
      </w:tr>
      <w:tr w:rsidR="009067CA" w:rsidRPr="009067CA" w:rsidTr="009067CA">
        <w:trPr>
          <w:jc w:val="center"/>
        </w:trPr>
        <w:tc>
          <w:tcPr>
            <w:tcW w:w="4253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12  Масса, кг, не более</w:t>
            </w:r>
          </w:p>
        </w:tc>
        <w:tc>
          <w:tcPr>
            <w:tcW w:w="3118" w:type="dxa"/>
            <w:gridSpan w:val="2"/>
            <w:vAlign w:val="bottom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  <w:tr w:rsidR="00C167CF" w:rsidRPr="009067CA" w:rsidTr="009067CA">
        <w:trPr>
          <w:jc w:val="center"/>
        </w:trPr>
        <w:tc>
          <w:tcPr>
            <w:tcW w:w="4253" w:type="dxa"/>
          </w:tcPr>
          <w:p w:rsidR="00C167CF" w:rsidRPr="009067CA" w:rsidRDefault="00C167CF" w:rsidP="00FF07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ED0AAD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Срок службы, лет</w:t>
            </w:r>
          </w:p>
        </w:tc>
        <w:tc>
          <w:tcPr>
            <w:tcW w:w="3118" w:type="dxa"/>
            <w:gridSpan w:val="2"/>
            <w:vAlign w:val="bottom"/>
          </w:tcPr>
          <w:p w:rsidR="00C167CF" w:rsidRPr="009067CA" w:rsidRDefault="00C167C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9067CA" w:rsidRDefault="009067CA" w:rsidP="009067CA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C167CF" w:rsidRPr="009067CA" w:rsidRDefault="00C167CF" w:rsidP="009067CA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9067CA" w:rsidRPr="009067CA" w:rsidRDefault="009067CA" w:rsidP="009067CA">
      <w:pPr>
        <w:numPr>
          <w:ilvl w:val="0"/>
          <w:numId w:val="4"/>
        </w:num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067CA">
        <w:rPr>
          <w:rFonts w:ascii="Arial" w:hAnsi="Arial" w:cs="Arial"/>
          <w:b/>
          <w:color w:val="000000"/>
          <w:sz w:val="28"/>
          <w:szCs w:val="28"/>
        </w:rPr>
        <w:lastRenderedPageBreak/>
        <w:t>КОМПЛЕКТ ПОСТАВКИ</w:t>
      </w:r>
    </w:p>
    <w:p w:rsidR="009067CA" w:rsidRPr="009067CA" w:rsidRDefault="009067CA" w:rsidP="009067CA">
      <w:pPr>
        <w:jc w:val="right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Таблица 2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52"/>
        <w:gridCol w:w="6093"/>
        <w:gridCol w:w="1549"/>
        <w:gridCol w:w="2479"/>
      </w:tblGrid>
      <w:tr w:rsidR="009067CA" w:rsidRPr="009067CA" w:rsidTr="009067CA">
        <w:trPr>
          <w:trHeight w:val="295"/>
          <w:jc w:val="center"/>
        </w:trPr>
        <w:tc>
          <w:tcPr>
            <w:tcW w:w="3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Количество, шт.</w:t>
            </w:r>
          </w:p>
        </w:tc>
      </w:tr>
      <w:tr w:rsidR="009067CA" w:rsidRPr="009067CA" w:rsidTr="009067CA">
        <w:trPr>
          <w:trHeight w:val="295"/>
          <w:jc w:val="center"/>
        </w:trPr>
        <w:tc>
          <w:tcPr>
            <w:tcW w:w="3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pStyle w:val="4"/>
              <w:tabs>
                <w:tab w:val="center" w:pos="8760"/>
              </w:tabs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ПВТ</w:t>
            </w:r>
          </w:p>
        </w:tc>
      </w:tr>
      <w:tr w:rsidR="009067CA" w:rsidRPr="009067CA" w:rsidTr="009067CA">
        <w:trPr>
          <w:trHeight w:val="295"/>
          <w:jc w:val="center"/>
        </w:trPr>
        <w:tc>
          <w:tcPr>
            <w:tcW w:w="3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70КМ-02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ind w:right="-108" w:hanging="3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 xml:space="preserve">70КМ-02 </w:t>
            </w:r>
            <w:r w:rsidRPr="009067CA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кашир</w:t>
            </w:r>
            <w:proofErr w:type="spellEnd"/>
            <w:r w:rsidRPr="009067C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067CA" w:rsidRPr="009067CA" w:rsidTr="009067CA">
        <w:trPr>
          <w:trHeight w:val="192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9067C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Прилавок ПВТ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067CA" w:rsidRPr="009067CA" w:rsidTr="009067CA">
        <w:trPr>
          <w:trHeight w:val="65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9067C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Направляющие для подносов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067CA" w:rsidRPr="009067CA" w:rsidTr="009067CA">
        <w:trPr>
          <w:trHeight w:val="65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9067C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Вставка ЭМК 70К-024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067CA" w:rsidRPr="009067CA" w:rsidTr="009067CA">
        <w:trPr>
          <w:trHeight w:val="97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9067C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Вставка ЭМК 70К-024-01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067CA" w:rsidRPr="009067CA" w:rsidTr="009067CA">
        <w:trPr>
          <w:trHeight w:val="65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9067C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Проставка</w:t>
            </w:r>
            <w:proofErr w:type="spellEnd"/>
            <w:r w:rsidRPr="009067CA">
              <w:rPr>
                <w:rFonts w:ascii="Arial" w:hAnsi="Arial" w:cs="Arial"/>
                <w:sz w:val="24"/>
                <w:szCs w:val="24"/>
              </w:rPr>
              <w:t xml:space="preserve"> ЭМК 70К-025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067CA" w:rsidRPr="009067CA" w:rsidTr="009067CA">
        <w:trPr>
          <w:trHeight w:val="296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9067C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Болт М6х20 ГОСТ 7798-70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067CA" w:rsidRPr="009067CA" w:rsidTr="009067CA">
        <w:trPr>
          <w:trHeight w:val="295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9067C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Гайка М6 ГОСТ 5915-70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067CA" w:rsidRPr="009067CA" w:rsidTr="009067CA">
        <w:trPr>
          <w:trHeight w:val="295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9067C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Паспорт и руководство по эксплуатации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067CA" w:rsidRPr="009067CA" w:rsidTr="009067CA">
        <w:trPr>
          <w:trHeight w:val="295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9067C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Упаковка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067CA" w:rsidRPr="009067CA" w:rsidTr="009067CA">
        <w:trPr>
          <w:trHeight w:val="65"/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9067CA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Пакет из полиэтиленовой пленки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9067CA" w:rsidRPr="009067CA" w:rsidRDefault="009067CA" w:rsidP="009067CA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</w:p>
    <w:p w:rsidR="009067CA" w:rsidRPr="009067CA" w:rsidRDefault="009067CA" w:rsidP="009067CA">
      <w:pPr>
        <w:ind w:left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067CA">
        <w:rPr>
          <w:rFonts w:ascii="Arial" w:hAnsi="Arial" w:cs="Arial"/>
          <w:b/>
          <w:color w:val="000000"/>
          <w:sz w:val="28"/>
          <w:szCs w:val="28"/>
        </w:rPr>
        <w:t>4. УСТРОЙСТВО И  ПРИНЦИП РАБОТЫ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Прилавок ПВТ состоят из основания, к которому крепятся облицовки. Сверху прилавок накрывается столешницей из нержавеющей стали. Внутри прилавка установлена полка, вентилятор и ТЭН, которые используются для обогрева столешницы, внутреннего объема прилавка и равномерного распределения температуры.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Высота прилавка регулируется ножками. Со стороны обслуживающего персонала находится панель управления.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На панели управления расположены следующие органы управления и сигнализации:</w:t>
      </w:r>
    </w:p>
    <w:p w:rsidR="009067CA" w:rsidRPr="009067CA" w:rsidRDefault="009067CA" w:rsidP="009067CA">
      <w:pPr>
        <w:ind w:left="432" w:firstLine="180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 xml:space="preserve">-светосигнальная арматура «Сеть» - сигнализирует наличие напряжения на изделии и «Работа» - сигнализирует о включении </w:t>
      </w:r>
      <w:proofErr w:type="spellStart"/>
      <w:r w:rsidRPr="009067CA">
        <w:rPr>
          <w:rFonts w:ascii="Arial" w:hAnsi="Arial" w:cs="Arial"/>
          <w:sz w:val="28"/>
          <w:szCs w:val="28"/>
        </w:rPr>
        <w:t>ТЭН-а</w:t>
      </w:r>
      <w:proofErr w:type="spellEnd"/>
      <w:r w:rsidRPr="009067CA">
        <w:rPr>
          <w:rFonts w:ascii="Arial" w:hAnsi="Arial" w:cs="Arial"/>
          <w:sz w:val="28"/>
          <w:szCs w:val="28"/>
        </w:rPr>
        <w:t xml:space="preserve"> и вентилятора.</w:t>
      </w:r>
    </w:p>
    <w:p w:rsidR="009067CA" w:rsidRPr="009067CA" w:rsidRDefault="009067CA" w:rsidP="009067CA">
      <w:pPr>
        <w:ind w:left="432" w:firstLine="180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 xml:space="preserve">-терморегулятор </w:t>
      </w:r>
      <w:r w:rsidRPr="009067CA">
        <w:rPr>
          <w:rFonts w:ascii="Arial" w:hAnsi="Arial" w:cs="Arial"/>
          <w:caps/>
          <w:sz w:val="28"/>
          <w:szCs w:val="28"/>
        </w:rPr>
        <w:t xml:space="preserve">- </w:t>
      </w:r>
      <w:r w:rsidRPr="009067CA">
        <w:rPr>
          <w:rFonts w:ascii="Arial" w:hAnsi="Arial" w:cs="Arial"/>
          <w:sz w:val="28"/>
          <w:szCs w:val="28"/>
        </w:rPr>
        <w:t>для управления электронагревателем (ТЭН) и вентилятором.</w:t>
      </w:r>
    </w:p>
    <w:p w:rsidR="009067CA" w:rsidRPr="009067CA" w:rsidRDefault="009067CA" w:rsidP="009067CA">
      <w:pPr>
        <w:ind w:left="432" w:firstLine="180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 xml:space="preserve">- розетка для подключения дополнительного электрического оборудования на ток не более 16А. 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За лицевой панелью расположен:</w:t>
      </w:r>
    </w:p>
    <w:p w:rsidR="009067CA" w:rsidRPr="009067CA" w:rsidRDefault="009067CA" w:rsidP="009067CA">
      <w:pPr>
        <w:ind w:left="252" w:firstLine="180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ab/>
        <w:t xml:space="preserve">- </w:t>
      </w:r>
      <w:proofErr w:type="spellStart"/>
      <w:r w:rsidRPr="009067CA">
        <w:rPr>
          <w:rFonts w:ascii="Arial" w:hAnsi="Arial" w:cs="Arial"/>
          <w:sz w:val="28"/>
          <w:szCs w:val="28"/>
        </w:rPr>
        <w:t>клеммный</w:t>
      </w:r>
      <w:proofErr w:type="spellEnd"/>
      <w:r w:rsidRPr="009067CA">
        <w:rPr>
          <w:rFonts w:ascii="Arial" w:hAnsi="Arial" w:cs="Arial"/>
          <w:sz w:val="28"/>
          <w:szCs w:val="28"/>
        </w:rPr>
        <w:t xml:space="preserve"> блок, для подключения мармита к сети.</w:t>
      </w:r>
    </w:p>
    <w:p w:rsidR="009067CA" w:rsidRPr="009067CA" w:rsidRDefault="009067CA" w:rsidP="009067CA">
      <w:pPr>
        <w:ind w:left="252" w:firstLine="180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ab/>
        <w:t>-</w:t>
      </w:r>
      <w:r w:rsidR="005704B8">
        <w:rPr>
          <w:rFonts w:ascii="Arial" w:hAnsi="Arial" w:cs="Arial"/>
          <w:sz w:val="28"/>
          <w:szCs w:val="28"/>
        </w:rPr>
        <w:t xml:space="preserve"> </w:t>
      </w:r>
      <w:r w:rsidRPr="009067CA">
        <w:rPr>
          <w:rFonts w:ascii="Arial" w:hAnsi="Arial" w:cs="Arial"/>
          <w:sz w:val="28"/>
          <w:szCs w:val="28"/>
        </w:rPr>
        <w:t xml:space="preserve">аварийный </w:t>
      </w:r>
      <w:proofErr w:type="spellStart"/>
      <w:r w:rsidRPr="009067CA">
        <w:rPr>
          <w:rFonts w:ascii="Arial" w:hAnsi="Arial" w:cs="Arial"/>
          <w:sz w:val="28"/>
          <w:szCs w:val="28"/>
        </w:rPr>
        <w:t>термовыключатель</w:t>
      </w:r>
      <w:proofErr w:type="spellEnd"/>
      <w:r w:rsidRPr="009067CA">
        <w:rPr>
          <w:rFonts w:ascii="Arial" w:hAnsi="Arial" w:cs="Arial"/>
          <w:sz w:val="28"/>
          <w:szCs w:val="28"/>
        </w:rPr>
        <w:t xml:space="preserve">, для защиты электронагревателя при аварийных режимах. </w:t>
      </w:r>
    </w:p>
    <w:p w:rsidR="009067CA" w:rsidRPr="009067CA" w:rsidRDefault="009067CA" w:rsidP="009067CA">
      <w:pPr>
        <w:ind w:left="252" w:firstLine="180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ab/>
        <w:t xml:space="preserve">Баллончик от терморегулятора расположен на швеллере в объеме шкафа в потоке горячего воздуха. </w:t>
      </w:r>
    </w:p>
    <w:p w:rsidR="009067CA" w:rsidRPr="009067CA" w:rsidRDefault="009067CA" w:rsidP="009067CA">
      <w:pPr>
        <w:ind w:left="252" w:firstLine="180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ab/>
        <w:t>Эквипотенциальный зажим расположен на правой стороне, со стороны обслуживающего персонала, под основанием.</w:t>
      </w:r>
    </w:p>
    <w:p w:rsidR="009067CA" w:rsidRDefault="009067CA" w:rsidP="009067CA">
      <w:pPr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ab/>
        <w:t xml:space="preserve">При срабатывании </w:t>
      </w:r>
      <w:proofErr w:type="spellStart"/>
      <w:r w:rsidRPr="009067CA">
        <w:rPr>
          <w:rFonts w:ascii="Arial" w:hAnsi="Arial" w:cs="Arial"/>
          <w:sz w:val="28"/>
          <w:szCs w:val="28"/>
        </w:rPr>
        <w:t>термовыключателя</w:t>
      </w:r>
      <w:proofErr w:type="spellEnd"/>
      <w:r w:rsidRPr="009067CA">
        <w:rPr>
          <w:rFonts w:ascii="Arial" w:hAnsi="Arial" w:cs="Arial"/>
          <w:sz w:val="28"/>
          <w:szCs w:val="28"/>
        </w:rPr>
        <w:t xml:space="preserve"> для восстановления его работоспособности необходимо нажать на красную кнопку, которая находится за панелью управления.</w:t>
      </w:r>
    </w:p>
    <w:p w:rsidR="005704B8" w:rsidRPr="009067CA" w:rsidRDefault="005704B8" w:rsidP="009067CA">
      <w:pPr>
        <w:jc w:val="both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lastRenderedPageBreak/>
        <w:t xml:space="preserve"> </w:t>
      </w:r>
      <w:r w:rsidRPr="009067CA">
        <w:rPr>
          <w:rFonts w:ascii="Arial" w:hAnsi="Arial" w:cs="Arial"/>
          <w:b/>
          <w:color w:val="000000"/>
          <w:sz w:val="28"/>
          <w:szCs w:val="28"/>
        </w:rPr>
        <w:t>5. МЕРЫ БЕЗОПАСНОСТИ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По способу защиты человека от поражения электрическим током тепловой прилавок относится к</w:t>
      </w:r>
      <w:r w:rsidRPr="009067CA">
        <w:rPr>
          <w:rFonts w:ascii="Arial" w:hAnsi="Arial" w:cs="Arial"/>
          <w:noProof/>
          <w:color w:val="000000"/>
          <w:sz w:val="28"/>
          <w:szCs w:val="28"/>
        </w:rPr>
        <w:t xml:space="preserve"> 1</w:t>
      </w:r>
      <w:r w:rsidRPr="009067CA">
        <w:rPr>
          <w:rFonts w:ascii="Arial" w:hAnsi="Arial" w:cs="Arial"/>
          <w:color w:val="000000"/>
          <w:sz w:val="28"/>
          <w:szCs w:val="28"/>
        </w:rPr>
        <w:t xml:space="preserve"> классу по ГОСТ</w:t>
      </w:r>
      <w:r w:rsidRPr="009067CA">
        <w:rPr>
          <w:rFonts w:ascii="Arial" w:hAnsi="Arial" w:cs="Arial"/>
          <w:noProof/>
          <w:color w:val="000000"/>
          <w:sz w:val="28"/>
          <w:szCs w:val="28"/>
        </w:rPr>
        <w:t xml:space="preserve"> 12.2.007</w:t>
      </w:r>
      <w:r w:rsidRPr="009067CA">
        <w:rPr>
          <w:rFonts w:ascii="Arial" w:hAnsi="Arial" w:cs="Arial"/>
          <w:color w:val="000000"/>
          <w:sz w:val="28"/>
          <w:szCs w:val="28"/>
        </w:rPr>
        <w:t>.0.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К обслуживанию прилавка допускаются лица, прошедшие технический минимум по эксплуатации оборудования</w:t>
      </w:r>
      <w:r w:rsidR="00247CD8">
        <w:rPr>
          <w:rFonts w:ascii="Arial" w:hAnsi="Arial" w:cs="Arial"/>
          <w:color w:val="000000"/>
          <w:sz w:val="28"/>
          <w:szCs w:val="28"/>
        </w:rPr>
        <w:t xml:space="preserve"> и </w:t>
      </w:r>
      <w:r w:rsidR="00247CD8">
        <w:rPr>
          <w:rFonts w:ascii="Arial" w:hAnsi="Arial" w:cs="Arial"/>
          <w:sz w:val="28"/>
          <w:szCs w:val="28"/>
        </w:rPr>
        <w:t>ознакомившийся с настоящим руководством по эксплуатации</w:t>
      </w:r>
      <w:r w:rsidRPr="009067CA">
        <w:rPr>
          <w:rFonts w:ascii="Arial" w:hAnsi="Arial" w:cs="Arial"/>
          <w:color w:val="000000"/>
          <w:sz w:val="28"/>
          <w:szCs w:val="28"/>
        </w:rPr>
        <w:t>.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При работе с прилавком необходимо соблюдать следующие правила безопасности: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-не включать прилавок без заземления;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-санитарную  обработку   производить  только  при  обесточенном прилавке;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-периодически  проверять  исправность  электропроводки и  заземляющего устройства;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-при обнаружении неисправностей вызывать электрослесаря;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-не оставлять включенный прилавок без присмотра;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-включать прилавок только после устранения неисправностей.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Остальные требования: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-к прилавку должен быть проход шириной не менее </w:t>
      </w:r>
      <w:smartTag w:uri="urn:schemas-microsoft-com:office:smarttags" w:element="metricconverter">
        <w:smartTagPr>
          <w:attr w:name="ProductID" w:val="1 м"/>
        </w:smartTagPr>
        <w:r w:rsidRPr="009067CA">
          <w:rPr>
            <w:rFonts w:ascii="Arial" w:hAnsi="Arial" w:cs="Arial"/>
            <w:color w:val="000000"/>
            <w:sz w:val="28"/>
            <w:szCs w:val="28"/>
          </w:rPr>
          <w:t>1 м</w:t>
        </w:r>
      </w:smartTag>
      <w:r w:rsidRPr="009067CA">
        <w:rPr>
          <w:rFonts w:ascii="Arial" w:hAnsi="Arial" w:cs="Arial"/>
          <w:color w:val="000000"/>
          <w:sz w:val="28"/>
          <w:szCs w:val="28"/>
        </w:rPr>
        <w:t xml:space="preserve"> от легковоспламеняющихся материалов;</w:t>
      </w:r>
    </w:p>
    <w:p w:rsidR="009067CA" w:rsidRPr="009067CA" w:rsidRDefault="009067CA" w:rsidP="00247CD8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-при монтаже прилавка должна быть установлена коммутационная защитная арматура,  гарантирующая от пожарных факторов: короткого замыкания, перенапряжения, перегрузки, самопроизвольного включения</w:t>
      </w:r>
      <w:r w:rsidR="00247CD8">
        <w:rPr>
          <w:rFonts w:ascii="Arial" w:hAnsi="Arial" w:cs="Arial"/>
          <w:color w:val="000000"/>
          <w:sz w:val="28"/>
          <w:szCs w:val="28"/>
        </w:rPr>
        <w:t>.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9067CA" w:rsidRPr="00C7137B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Допустимые уровни звукового давления, уровни звука, эквивалентные и </w:t>
      </w:r>
      <w:proofErr w:type="spellStart"/>
      <w:r w:rsidRPr="009067CA">
        <w:rPr>
          <w:rFonts w:ascii="Arial" w:hAnsi="Arial" w:cs="Arial"/>
          <w:color w:val="000000"/>
          <w:sz w:val="28"/>
          <w:szCs w:val="28"/>
        </w:rPr>
        <w:t>мак-симальные</w:t>
      </w:r>
      <w:proofErr w:type="spellEnd"/>
      <w:r w:rsidRPr="009067CA">
        <w:rPr>
          <w:rFonts w:ascii="Arial" w:hAnsi="Arial" w:cs="Arial"/>
          <w:color w:val="000000"/>
          <w:sz w:val="28"/>
          <w:szCs w:val="28"/>
        </w:rPr>
        <w:t xml:space="preserve"> уровни звука должны соответствовать ГОСТ 12.1.003, ГОСТ 12.1.036 и СН 2.2.4/2.1.8.562-96 и не должны превышать значе</w:t>
      </w:r>
      <w:r>
        <w:rPr>
          <w:rFonts w:ascii="Arial" w:hAnsi="Arial" w:cs="Arial"/>
          <w:color w:val="000000"/>
          <w:sz w:val="28"/>
          <w:szCs w:val="28"/>
        </w:rPr>
        <w:t>ний, указанных в таблице 3.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9067CA" w:rsidRPr="009067CA" w:rsidRDefault="009067CA" w:rsidP="009067CA">
      <w:pPr>
        <w:jc w:val="right"/>
        <w:rPr>
          <w:rFonts w:ascii="Arial" w:hAnsi="Arial" w:cs="Arial"/>
          <w:iCs/>
          <w:sz w:val="28"/>
          <w:szCs w:val="28"/>
        </w:rPr>
      </w:pPr>
      <w:r w:rsidRPr="009067CA">
        <w:rPr>
          <w:rFonts w:ascii="Arial" w:hAnsi="Arial" w:cs="Arial"/>
          <w:iCs/>
          <w:sz w:val="28"/>
          <w:szCs w:val="28"/>
        </w:rPr>
        <w:t>Таблица 3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7"/>
        <w:gridCol w:w="717"/>
        <w:gridCol w:w="717"/>
        <w:gridCol w:w="718"/>
        <w:gridCol w:w="718"/>
        <w:gridCol w:w="718"/>
        <w:gridCol w:w="718"/>
        <w:gridCol w:w="718"/>
        <w:gridCol w:w="718"/>
        <w:gridCol w:w="718"/>
        <w:gridCol w:w="1614"/>
        <w:gridCol w:w="1562"/>
      </w:tblGrid>
      <w:tr w:rsidR="009067CA" w:rsidRPr="009067CA" w:rsidTr="009067CA">
        <w:trPr>
          <w:cantSplit/>
          <w:trHeight w:val="678"/>
          <w:jc w:val="center"/>
        </w:trPr>
        <w:tc>
          <w:tcPr>
            <w:tcW w:w="787" w:type="dxa"/>
            <w:vMerge w:val="restart"/>
            <w:shd w:val="clear" w:color="auto" w:fill="auto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Для помещений</w:t>
            </w:r>
          </w:p>
        </w:tc>
        <w:tc>
          <w:tcPr>
            <w:tcW w:w="4464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Уровни звукового давления, дБ, в октавных полосах со среднегеометрическими частотами, Гц</w:t>
            </w:r>
          </w:p>
        </w:tc>
        <w:tc>
          <w:tcPr>
            <w:tcW w:w="1116" w:type="dxa"/>
            <w:vMerge w:val="restart"/>
            <w:shd w:val="clear" w:color="auto" w:fill="auto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 xml:space="preserve">Уровни звука </w:t>
            </w:r>
            <w:r w:rsidRPr="009067CA">
              <w:rPr>
                <w:rFonts w:ascii="Arial" w:hAnsi="Arial" w:cs="Arial"/>
                <w:bCs/>
                <w:sz w:val="24"/>
                <w:szCs w:val="24"/>
                <w:lang w:val="en-US"/>
              </w:rPr>
              <w:t>La</w:t>
            </w:r>
            <w:r w:rsidRPr="009067CA">
              <w:rPr>
                <w:rFonts w:ascii="Arial" w:hAnsi="Arial" w:cs="Arial"/>
                <w:bCs/>
                <w:sz w:val="24"/>
                <w:szCs w:val="24"/>
              </w:rPr>
              <w:t xml:space="preserve"> и эквивалентные уровни звука </w:t>
            </w:r>
            <w:r w:rsidRPr="009067CA">
              <w:rPr>
                <w:rFonts w:ascii="Arial" w:hAnsi="Arial" w:cs="Arial"/>
                <w:bCs/>
                <w:sz w:val="24"/>
                <w:szCs w:val="24"/>
                <w:lang w:val="en-US"/>
              </w:rPr>
              <w:t>La</w:t>
            </w:r>
            <w:r w:rsidRPr="009067CA">
              <w:rPr>
                <w:rFonts w:ascii="Arial" w:hAnsi="Arial" w:cs="Arial"/>
                <w:bCs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9067CA">
              <w:rPr>
                <w:rFonts w:ascii="Arial" w:hAnsi="Arial" w:cs="Arial"/>
                <w:bCs/>
                <w:sz w:val="24"/>
                <w:szCs w:val="24"/>
                <w:vertAlign w:val="subscript"/>
              </w:rPr>
              <w:t>экв</w:t>
            </w:r>
            <w:proofErr w:type="spellEnd"/>
            <w:r w:rsidRPr="009067CA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9067CA">
              <w:rPr>
                <w:rFonts w:ascii="Arial" w:hAnsi="Arial" w:cs="Arial"/>
                <w:bCs/>
                <w:sz w:val="24"/>
                <w:szCs w:val="24"/>
              </w:rPr>
              <w:t>дБА</w:t>
            </w:r>
            <w:proofErr w:type="spellEnd"/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 xml:space="preserve">Максимальные уровни звука </w:t>
            </w:r>
            <w:r w:rsidRPr="009067CA">
              <w:rPr>
                <w:rFonts w:ascii="Arial" w:hAnsi="Arial" w:cs="Arial"/>
                <w:bCs/>
                <w:sz w:val="24"/>
                <w:szCs w:val="24"/>
                <w:lang w:val="en-US"/>
              </w:rPr>
              <w:t>La</w:t>
            </w:r>
            <w:r w:rsidRPr="009067C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067CA">
              <w:rPr>
                <w:rFonts w:ascii="Arial" w:hAnsi="Arial" w:cs="Arial"/>
                <w:bCs/>
                <w:sz w:val="24"/>
                <w:szCs w:val="24"/>
                <w:vertAlign w:val="subscript"/>
              </w:rPr>
              <w:t>мах</w:t>
            </w:r>
            <w:r w:rsidRPr="009067CA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9067CA">
              <w:rPr>
                <w:rFonts w:ascii="Arial" w:hAnsi="Arial" w:cs="Arial"/>
                <w:bCs/>
                <w:sz w:val="24"/>
                <w:szCs w:val="24"/>
              </w:rPr>
              <w:t>дБА</w:t>
            </w:r>
            <w:proofErr w:type="spellEnd"/>
          </w:p>
        </w:tc>
      </w:tr>
      <w:tr w:rsidR="009067CA" w:rsidRPr="009067CA" w:rsidTr="009067CA">
        <w:trPr>
          <w:cantSplit/>
          <w:trHeight w:val="1291"/>
          <w:jc w:val="center"/>
        </w:trPr>
        <w:tc>
          <w:tcPr>
            <w:tcW w:w="787" w:type="dxa"/>
            <w:vMerge/>
            <w:tcBorders>
              <w:bottom w:val="single" w:sz="4" w:space="0" w:color="auto"/>
            </w:tcBorders>
          </w:tcPr>
          <w:p w:rsidR="009067CA" w:rsidRPr="009067CA" w:rsidRDefault="009067CA" w:rsidP="00FF07A0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31,5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63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125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250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500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1000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2000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4000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067CA" w:rsidRPr="009067CA" w:rsidRDefault="009067CA" w:rsidP="009067CA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bCs/>
                <w:sz w:val="24"/>
                <w:szCs w:val="24"/>
              </w:rPr>
              <w:t>8000</w:t>
            </w:r>
          </w:p>
        </w:tc>
        <w:tc>
          <w:tcPr>
            <w:tcW w:w="1116" w:type="dxa"/>
            <w:vMerge/>
            <w:tcBorders>
              <w:bottom w:val="single" w:sz="4" w:space="0" w:color="auto"/>
            </w:tcBorders>
          </w:tcPr>
          <w:p w:rsidR="009067CA" w:rsidRPr="009067CA" w:rsidRDefault="009067CA" w:rsidP="00FF07A0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9067CA" w:rsidRPr="009067CA" w:rsidRDefault="009067CA" w:rsidP="00FF07A0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9067CA" w:rsidRPr="009067CA" w:rsidTr="009067CA">
        <w:trPr>
          <w:trHeight w:val="1038"/>
          <w:jc w:val="center"/>
        </w:trPr>
        <w:tc>
          <w:tcPr>
            <w:tcW w:w="787" w:type="dxa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Залы кафе, ресторанов и столовых</w:t>
            </w:r>
          </w:p>
        </w:tc>
        <w:tc>
          <w:tcPr>
            <w:tcW w:w="496" w:type="dxa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496" w:type="dxa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496" w:type="dxa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496" w:type="dxa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496" w:type="dxa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496" w:type="dxa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496" w:type="dxa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496" w:type="dxa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496" w:type="dxa"/>
            <w:vAlign w:val="center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116" w:type="dxa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080" w:type="dxa"/>
            <w:vAlign w:val="center"/>
          </w:tcPr>
          <w:p w:rsidR="009067CA" w:rsidRPr="009067CA" w:rsidRDefault="009067CA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</w:tbl>
    <w:p w:rsidR="009067CA" w:rsidRPr="009067CA" w:rsidRDefault="009067CA" w:rsidP="009067CA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Предельно допустимые значения вибрации, на рабочем месте, должны соответствовать ГОСТ 12.1.012 и СН 2.2.4/2.1.8.566-96 и не должны превышать значений, указанных в таблице 4.</w:t>
      </w:r>
    </w:p>
    <w:p w:rsidR="00247CD8" w:rsidRDefault="00247CD8" w:rsidP="009067CA">
      <w:pPr>
        <w:ind w:firstLine="720"/>
        <w:jc w:val="right"/>
        <w:rPr>
          <w:rFonts w:ascii="Arial" w:hAnsi="Arial" w:cs="Arial"/>
          <w:sz w:val="28"/>
          <w:szCs w:val="28"/>
        </w:rPr>
      </w:pPr>
    </w:p>
    <w:p w:rsidR="00247CD8" w:rsidRDefault="00247CD8" w:rsidP="009067CA">
      <w:pPr>
        <w:ind w:firstLine="720"/>
        <w:jc w:val="right"/>
        <w:rPr>
          <w:rFonts w:ascii="Arial" w:hAnsi="Arial" w:cs="Arial"/>
          <w:sz w:val="28"/>
          <w:szCs w:val="28"/>
        </w:rPr>
      </w:pPr>
    </w:p>
    <w:p w:rsidR="00247CD8" w:rsidRDefault="00247CD8" w:rsidP="009067CA">
      <w:pPr>
        <w:ind w:firstLine="720"/>
        <w:jc w:val="right"/>
        <w:rPr>
          <w:rFonts w:ascii="Arial" w:hAnsi="Arial" w:cs="Arial"/>
          <w:sz w:val="28"/>
          <w:szCs w:val="28"/>
        </w:rPr>
      </w:pPr>
    </w:p>
    <w:p w:rsidR="00247CD8" w:rsidRDefault="00247CD8" w:rsidP="009067CA">
      <w:pPr>
        <w:ind w:firstLine="720"/>
        <w:jc w:val="right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ind w:firstLine="720"/>
        <w:jc w:val="right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lastRenderedPageBreak/>
        <w:t>Таблица 4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61"/>
        <w:gridCol w:w="2083"/>
        <w:gridCol w:w="1823"/>
        <w:gridCol w:w="2083"/>
        <w:gridCol w:w="1823"/>
      </w:tblGrid>
      <w:tr w:rsidR="009067CA" w:rsidRPr="009067CA" w:rsidTr="009067CA">
        <w:trPr>
          <w:cantSplit/>
          <w:jc w:val="center"/>
        </w:trPr>
        <w:tc>
          <w:tcPr>
            <w:tcW w:w="2047" w:type="dxa"/>
            <w:vMerge w:val="restart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Среднегеометрические частоты полос, Гц</w:t>
            </w:r>
          </w:p>
        </w:tc>
        <w:tc>
          <w:tcPr>
            <w:tcW w:w="5400" w:type="dxa"/>
            <w:gridSpan w:val="4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Допустимые значения по осям </w:t>
            </w:r>
            <w:r w:rsidRPr="009067CA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9067CA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o</w:t>
            </w:r>
            <w:r w:rsidRPr="009067C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У</w:t>
            </w:r>
            <w:r w:rsidRPr="009067CA">
              <w:rPr>
                <w:rFonts w:ascii="Arial" w:hAnsi="Arial" w:cs="Arial"/>
                <w:sz w:val="24"/>
                <w:szCs w:val="24"/>
                <w:vertAlign w:val="subscript"/>
              </w:rPr>
              <w:t>о</w:t>
            </w:r>
            <w:proofErr w:type="spellEnd"/>
            <w:r w:rsidRPr="009067C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9067CA">
              <w:rPr>
                <w:rFonts w:ascii="Arial" w:hAnsi="Arial" w:cs="Arial"/>
                <w:sz w:val="24"/>
                <w:szCs w:val="24"/>
                <w:lang w:val="en-US"/>
              </w:rPr>
              <w:t>Z</w:t>
            </w:r>
            <w:r w:rsidRPr="009067CA">
              <w:rPr>
                <w:rFonts w:ascii="Arial" w:hAnsi="Arial" w:cs="Arial"/>
                <w:sz w:val="24"/>
                <w:szCs w:val="24"/>
                <w:vertAlign w:val="subscript"/>
              </w:rPr>
              <w:t>о</w:t>
            </w:r>
          </w:p>
        </w:tc>
      </w:tr>
      <w:tr w:rsidR="009067CA" w:rsidRPr="009067CA" w:rsidTr="009067CA">
        <w:trPr>
          <w:cantSplit/>
          <w:jc w:val="center"/>
        </w:trPr>
        <w:tc>
          <w:tcPr>
            <w:tcW w:w="2047" w:type="dxa"/>
            <w:vMerge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виброускорения</w:t>
            </w:r>
            <w:proofErr w:type="spellEnd"/>
          </w:p>
        </w:tc>
        <w:tc>
          <w:tcPr>
            <w:tcW w:w="2700" w:type="dxa"/>
            <w:gridSpan w:val="2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виброскорости</w:t>
            </w:r>
            <w:proofErr w:type="spellEnd"/>
          </w:p>
        </w:tc>
      </w:tr>
      <w:tr w:rsidR="009067CA" w:rsidRPr="009067CA" w:rsidTr="009067CA">
        <w:trPr>
          <w:cantSplit/>
          <w:trHeight w:val="520"/>
          <w:jc w:val="center"/>
        </w:trPr>
        <w:tc>
          <w:tcPr>
            <w:tcW w:w="2047" w:type="dxa"/>
            <w:vMerge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м/с² ·10</w:t>
            </w:r>
            <w:r w:rsidRPr="009067CA">
              <w:rPr>
                <w:rFonts w:ascii="Arial" w:hAnsi="Arial" w:cs="Arial"/>
                <w:sz w:val="24"/>
                <w:szCs w:val="24"/>
                <w:rtl/>
                <w:lang w:bidi="he-IL"/>
              </w:rPr>
              <w:t>־</w:t>
            </w:r>
            <w:r w:rsidRPr="009067CA">
              <w:rPr>
                <w:rFonts w:ascii="Arial" w:hAnsi="Arial" w:cs="Arial"/>
                <w:sz w:val="24"/>
                <w:szCs w:val="24"/>
              </w:rPr>
              <w:t>³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дБ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м/с·10</w:t>
            </w:r>
            <w:r w:rsidRPr="009067CA">
              <w:rPr>
                <w:rFonts w:ascii="Arial" w:hAnsi="Arial" w:cs="Arial"/>
                <w:sz w:val="24"/>
                <w:szCs w:val="24"/>
                <w:vertAlign w:val="superscript"/>
              </w:rPr>
              <w:t>-³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дБ</w:t>
            </w:r>
          </w:p>
        </w:tc>
      </w:tr>
      <w:tr w:rsidR="009067CA" w:rsidRPr="009067CA" w:rsidTr="009067CA">
        <w:trPr>
          <w:cantSplit/>
          <w:jc w:val="center"/>
        </w:trPr>
        <w:tc>
          <w:tcPr>
            <w:tcW w:w="2047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0,79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84</w:t>
            </w:r>
          </w:p>
        </w:tc>
      </w:tr>
      <w:tr w:rsidR="009067CA" w:rsidRPr="009067CA" w:rsidTr="009067CA">
        <w:trPr>
          <w:cantSplit/>
          <w:jc w:val="center"/>
        </w:trPr>
        <w:tc>
          <w:tcPr>
            <w:tcW w:w="2047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0,45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79</w:t>
            </w:r>
          </w:p>
        </w:tc>
      </w:tr>
      <w:tr w:rsidR="009067CA" w:rsidRPr="009067CA" w:rsidTr="009067CA">
        <w:trPr>
          <w:cantSplit/>
          <w:jc w:val="center"/>
        </w:trPr>
        <w:tc>
          <w:tcPr>
            <w:tcW w:w="2047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9067CA" w:rsidRPr="009067CA" w:rsidTr="009067CA">
        <w:trPr>
          <w:cantSplit/>
          <w:jc w:val="center"/>
        </w:trPr>
        <w:tc>
          <w:tcPr>
            <w:tcW w:w="2047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9067CA" w:rsidRPr="009067CA" w:rsidTr="009067CA">
        <w:trPr>
          <w:cantSplit/>
          <w:jc w:val="center"/>
        </w:trPr>
        <w:tc>
          <w:tcPr>
            <w:tcW w:w="2047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31,5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9067CA" w:rsidRPr="009067CA" w:rsidTr="009067CA">
        <w:trPr>
          <w:cantSplit/>
          <w:jc w:val="center"/>
        </w:trPr>
        <w:tc>
          <w:tcPr>
            <w:tcW w:w="2047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63,0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9067CA" w:rsidRPr="009067CA" w:rsidTr="009067CA">
        <w:trPr>
          <w:jc w:val="center"/>
        </w:trPr>
        <w:tc>
          <w:tcPr>
            <w:tcW w:w="2047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Корректированные и эквивалентные корректированные значения и их уровни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4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9067CA" w:rsidRPr="009067CA" w:rsidTr="009067CA">
        <w:trPr>
          <w:trHeight w:val="391"/>
          <w:jc w:val="center"/>
        </w:trPr>
        <w:tc>
          <w:tcPr>
            <w:tcW w:w="7447" w:type="dxa"/>
            <w:gridSpan w:val="5"/>
            <w:vAlign w:val="center"/>
          </w:tcPr>
          <w:p w:rsidR="009067CA" w:rsidRPr="009067CA" w:rsidRDefault="009067CA" w:rsidP="009067CA">
            <w:pPr>
              <w:pStyle w:val="a5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Примечания - Для непостоянной вибрации к допустимым значениям уровней, приведенным в табл. 4, вводится поправка – 10 дБ, а абсолютные значения умножаются на 0,32.</w:t>
            </w:r>
          </w:p>
        </w:tc>
      </w:tr>
    </w:tbl>
    <w:p w:rsidR="009067CA" w:rsidRPr="009067CA" w:rsidRDefault="009067CA" w:rsidP="009067CA">
      <w:pPr>
        <w:numPr>
          <w:ilvl w:val="12"/>
          <w:numId w:val="0"/>
        </w:num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067CA" w:rsidRPr="009067CA" w:rsidRDefault="009067CA" w:rsidP="009067CA">
      <w:pPr>
        <w:numPr>
          <w:ilvl w:val="12"/>
          <w:numId w:val="0"/>
        </w:num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067CA">
        <w:rPr>
          <w:rFonts w:ascii="Arial" w:hAnsi="Arial" w:cs="Arial"/>
          <w:b/>
          <w:color w:val="000000"/>
          <w:sz w:val="28"/>
          <w:szCs w:val="28"/>
        </w:rPr>
        <w:t>Категорически запрещается:</w:t>
      </w:r>
    </w:p>
    <w:p w:rsidR="009067CA" w:rsidRPr="009067CA" w:rsidRDefault="009067CA" w:rsidP="009067CA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производить чистку и устранять неисправности при работе прилавка;</w:t>
      </w:r>
    </w:p>
    <w:p w:rsidR="009067CA" w:rsidRPr="009067CA" w:rsidRDefault="009067CA" w:rsidP="009067CA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работа без заземления;</w:t>
      </w:r>
    </w:p>
    <w:p w:rsidR="009067CA" w:rsidRPr="009067CA" w:rsidRDefault="009067CA" w:rsidP="009067CA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подключать к штепсельной розетке электрооборудование мощностью более 2,3 кВт.</w:t>
      </w:r>
    </w:p>
    <w:p w:rsidR="009067CA" w:rsidRPr="009067CA" w:rsidRDefault="009067CA" w:rsidP="009067CA">
      <w:pPr>
        <w:numPr>
          <w:ilvl w:val="0"/>
          <w:numId w:val="6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работа без внешней защиты;</w:t>
      </w:r>
    </w:p>
    <w:p w:rsidR="009067CA" w:rsidRPr="009067CA" w:rsidRDefault="009067CA" w:rsidP="009067CA">
      <w:pPr>
        <w:numPr>
          <w:ilvl w:val="0"/>
          <w:numId w:val="6"/>
        </w:numPr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установка прилавка ближе </w:t>
      </w:r>
      <w:smartTag w:uri="urn:schemas-microsoft-com:office:smarttags" w:element="metricconverter">
        <w:smartTagPr>
          <w:attr w:name="ProductID" w:val="1 м"/>
        </w:smartTagPr>
        <w:r w:rsidRPr="009067CA">
          <w:rPr>
            <w:rFonts w:ascii="Arial" w:hAnsi="Arial" w:cs="Arial"/>
            <w:color w:val="000000"/>
            <w:sz w:val="28"/>
            <w:szCs w:val="28"/>
          </w:rPr>
          <w:t>1 м</w:t>
        </w:r>
      </w:smartTag>
      <w:r w:rsidRPr="009067CA">
        <w:rPr>
          <w:rFonts w:ascii="Arial" w:hAnsi="Arial" w:cs="Arial"/>
          <w:color w:val="000000"/>
          <w:sz w:val="28"/>
          <w:szCs w:val="28"/>
        </w:rPr>
        <w:t xml:space="preserve"> от легковоспламеняющихся материалов;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b/>
          <w:color w:val="000000"/>
          <w:sz w:val="28"/>
          <w:szCs w:val="28"/>
        </w:rPr>
        <w:t xml:space="preserve">Внимание! </w:t>
      </w:r>
      <w:r w:rsidRPr="009067CA">
        <w:rPr>
          <w:rFonts w:ascii="Arial" w:hAnsi="Arial" w:cs="Arial"/>
          <w:color w:val="000000"/>
          <w:sz w:val="28"/>
          <w:szCs w:val="28"/>
        </w:rPr>
        <w:t>Для очистки прилавка не допускается применять водяную струю.</w:t>
      </w:r>
    </w:p>
    <w:p w:rsidR="009067CA" w:rsidRPr="009067CA" w:rsidRDefault="009067CA" w:rsidP="009067CA">
      <w:pPr>
        <w:ind w:firstLine="720"/>
        <w:jc w:val="center"/>
        <w:rPr>
          <w:rFonts w:ascii="Arial" w:hAnsi="Arial" w:cs="Arial"/>
          <w:color w:val="000000"/>
          <w:sz w:val="28"/>
          <w:szCs w:val="28"/>
        </w:rPr>
      </w:pPr>
    </w:p>
    <w:p w:rsidR="009067CA" w:rsidRPr="009067CA" w:rsidRDefault="009067CA" w:rsidP="009067CA">
      <w:pPr>
        <w:ind w:firstLine="720"/>
        <w:jc w:val="center"/>
        <w:rPr>
          <w:rFonts w:ascii="Arial" w:hAnsi="Arial" w:cs="Arial"/>
          <w:color w:val="000000"/>
          <w:sz w:val="28"/>
          <w:szCs w:val="28"/>
        </w:rPr>
      </w:pP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9067CA">
        <w:rPr>
          <w:rFonts w:ascii="Arial" w:hAnsi="Arial" w:cs="Arial"/>
          <w:b/>
          <w:sz w:val="28"/>
          <w:szCs w:val="28"/>
        </w:rPr>
        <w:t>6. ПОДГОТОВКА К РАБОТЕ</w:t>
      </w:r>
    </w:p>
    <w:p w:rsidR="009067CA" w:rsidRPr="009067CA" w:rsidRDefault="009067CA" w:rsidP="009067CA">
      <w:pPr>
        <w:ind w:firstLine="720"/>
        <w:jc w:val="both"/>
        <w:rPr>
          <w:rFonts w:ascii="Arial" w:hAnsi="Arial" w:cs="Arial"/>
          <w:b/>
          <w:sz w:val="28"/>
          <w:szCs w:val="28"/>
        </w:rPr>
      </w:pPr>
    </w:p>
    <w:p w:rsidR="009067CA" w:rsidRPr="009067CA" w:rsidRDefault="009067CA" w:rsidP="009067C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b/>
          <w:sz w:val="28"/>
          <w:szCs w:val="28"/>
        </w:rPr>
        <w:t>6.1</w:t>
      </w:r>
      <w:r w:rsidRPr="009067CA">
        <w:rPr>
          <w:rFonts w:ascii="Arial" w:hAnsi="Arial" w:cs="Arial"/>
          <w:color w:val="000000"/>
          <w:sz w:val="28"/>
          <w:szCs w:val="28"/>
        </w:rPr>
        <w:t xml:space="preserve"> ОБЩИЕ ТРЕБОВАНИЯ</w:t>
      </w:r>
    </w:p>
    <w:p w:rsidR="009067CA" w:rsidRPr="009067CA" w:rsidRDefault="009067CA" w:rsidP="009067C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 xml:space="preserve">После хранения </w:t>
      </w:r>
      <w:r w:rsidRPr="009067CA">
        <w:rPr>
          <w:rFonts w:ascii="Arial" w:hAnsi="Arial" w:cs="Arial"/>
          <w:color w:val="000000"/>
          <w:sz w:val="28"/>
          <w:szCs w:val="28"/>
        </w:rPr>
        <w:t>прилавка</w:t>
      </w:r>
      <w:r w:rsidRPr="009067CA">
        <w:rPr>
          <w:rFonts w:ascii="Arial" w:hAnsi="Arial" w:cs="Arial"/>
          <w:sz w:val="28"/>
          <w:szCs w:val="28"/>
        </w:rPr>
        <w:t xml:space="preserve"> в холодном помещении или после перевозки в   зимних </w:t>
      </w:r>
      <w:r w:rsidRPr="009067CA">
        <w:rPr>
          <w:rFonts w:ascii="Arial" w:hAnsi="Arial" w:cs="Arial"/>
          <w:color w:val="000000"/>
          <w:sz w:val="28"/>
          <w:szCs w:val="28"/>
        </w:rPr>
        <w:t xml:space="preserve">условиях перед включением в сеть необходимо выдержать его  при комнатной температуре (18÷20°С) в течение 6 ч. </w:t>
      </w: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Распаковка, установка и испытание прилавка должны производиться специалистами по монтажу и ремонту </w:t>
      </w:r>
      <w:r w:rsidR="00F47951" w:rsidRPr="009067CA">
        <w:rPr>
          <w:rFonts w:ascii="Arial" w:hAnsi="Arial" w:cs="Arial"/>
          <w:color w:val="000000"/>
          <w:sz w:val="28"/>
          <w:szCs w:val="28"/>
        </w:rPr>
        <w:t xml:space="preserve">оборудования </w:t>
      </w:r>
      <w:r w:rsidR="00F47951">
        <w:rPr>
          <w:rFonts w:ascii="Arial" w:hAnsi="Arial" w:cs="Arial"/>
          <w:color w:val="000000"/>
          <w:sz w:val="28"/>
          <w:szCs w:val="28"/>
        </w:rPr>
        <w:t xml:space="preserve">для предприятий общественного питания и </w:t>
      </w:r>
      <w:r w:rsidRPr="009067CA">
        <w:rPr>
          <w:rFonts w:ascii="Arial" w:hAnsi="Arial" w:cs="Arial"/>
          <w:color w:val="000000"/>
          <w:sz w:val="28"/>
          <w:szCs w:val="28"/>
        </w:rPr>
        <w:t>торгов</w:t>
      </w:r>
      <w:r w:rsidR="00F47951">
        <w:rPr>
          <w:rFonts w:ascii="Arial" w:hAnsi="Arial" w:cs="Arial"/>
          <w:color w:val="000000"/>
          <w:sz w:val="28"/>
          <w:szCs w:val="28"/>
        </w:rPr>
        <w:t>ли</w:t>
      </w:r>
      <w:r w:rsidRPr="009067CA">
        <w:rPr>
          <w:rFonts w:ascii="Arial" w:hAnsi="Arial" w:cs="Arial"/>
          <w:color w:val="000000"/>
          <w:sz w:val="28"/>
          <w:szCs w:val="28"/>
        </w:rPr>
        <w:t>.</w:t>
      </w:r>
    </w:p>
    <w:p w:rsidR="009067CA" w:rsidRPr="009067CA" w:rsidRDefault="009067CA" w:rsidP="00247CD8">
      <w:pPr>
        <w:numPr>
          <w:ilvl w:val="0"/>
          <w:numId w:val="8"/>
        </w:num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067CA">
        <w:rPr>
          <w:rFonts w:ascii="Arial" w:hAnsi="Arial" w:cs="Arial"/>
          <w:color w:val="000000"/>
          <w:sz w:val="28"/>
          <w:szCs w:val="28"/>
        </w:rPr>
        <w:t>электроподключение</w:t>
      </w:r>
      <w:proofErr w:type="spellEnd"/>
      <w:r w:rsidRPr="009067CA">
        <w:rPr>
          <w:rFonts w:ascii="Arial" w:hAnsi="Arial" w:cs="Arial"/>
          <w:color w:val="000000"/>
          <w:sz w:val="28"/>
          <w:szCs w:val="28"/>
        </w:rPr>
        <w:t xml:space="preserve"> производится только уполномоченной специализированной службой с учетом маркировок на табличке с надписями;</w:t>
      </w:r>
    </w:p>
    <w:p w:rsidR="009067CA" w:rsidRPr="009067CA" w:rsidRDefault="009067CA" w:rsidP="009067CA">
      <w:pPr>
        <w:numPr>
          <w:ilvl w:val="0"/>
          <w:numId w:val="8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подключение прилавка к электросети должно быть выполнено согласно действующему законодательству и нормативов. </w:t>
      </w:r>
    </w:p>
    <w:p w:rsidR="009067CA" w:rsidRPr="009067CA" w:rsidRDefault="009067CA" w:rsidP="009067CA">
      <w:pPr>
        <w:numPr>
          <w:ilvl w:val="0"/>
          <w:numId w:val="8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присоединение прилавка к сети должно осуществляться с учетом допускаемой нагрузки на электросеть;</w:t>
      </w:r>
    </w:p>
    <w:p w:rsidR="009067CA" w:rsidRPr="009067CA" w:rsidRDefault="009067CA" w:rsidP="009067CA">
      <w:pPr>
        <w:numPr>
          <w:ilvl w:val="0"/>
          <w:numId w:val="8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по пожарной безопасности прилавок должен соответствовать </w:t>
      </w:r>
    </w:p>
    <w:p w:rsidR="009067CA" w:rsidRPr="009067CA" w:rsidRDefault="009067CA" w:rsidP="009067CA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ГОСТ 12.1.004;</w:t>
      </w:r>
    </w:p>
    <w:p w:rsidR="009067CA" w:rsidRPr="009067CA" w:rsidRDefault="009067CA" w:rsidP="009067CA">
      <w:pPr>
        <w:numPr>
          <w:ilvl w:val="0"/>
          <w:numId w:val="8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не допускается использование прилавка в  пожароопасных и взрывоопасных зонах; </w:t>
      </w:r>
    </w:p>
    <w:p w:rsidR="009067CA" w:rsidRPr="009067CA" w:rsidRDefault="009067CA" w:rsidP="009067CA">
      <w:pPr>
        <w:numPr>
          <w:ilvl w:val="0"/>
          <w:numId w:val="8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lastRenderedPageBreak/>
        <w:t>монтаж и подключение должны быть произведены так, чтобы установленный и подключенный прилавок предупреждал доступ к токопроводящим частям без применения инструментов.</w:t>
      </w:r>
    </w:p>
    <w:p w:rsidR="009067CA" w:rsidRPr="00C7137B" w:rsidRDefault="009067CA" w:rsidP="009067CA">
      <w:pPr>
        <w:spacing w:line="360" w:lineRule="auto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9067CA" w:rsidRPr="009067CA" w:rsidRDefault="009067CA" w:rsidP="009067CA">
      <w:pPr>
        <w:spacing w:line="360" w:lineRule="auto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6.2 ТРЕБОВАНИЯ ПО УСТАНОВКЕ</w:t>
      </w:r>
    </w:p>
    <w:p w:rsidR="009067CA" w:rsidRPr="009067CA" w:rsidRDefault="009067CA" w:rsidP="004458BC">
      <w:pPr>
        <w:ind w:firstLine="708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Установку прилавка проводите в следующем порядке:</w:t>
      </w:r>
    </w:p>
    <w:p w:rsidR="009067CA" w:rsidRPr="009067CA" w:rsidRDefault="009067CA" w:rsidP="004458BC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■ перед установкой прилавка на предусмотренное место необходимо снять защитную пленку со всех поверхностей.</w:t>
      </w:r>
    </w:p>
    <w:p w:rsidR="009067CA" w:rsidRPr="009067CA" w:rsidRDefault="009067CA" w:rsidP="009067CA">
      <w:pPr>
        <w:numPr>
          <w:ilvl w:val="0"/>
          <w:numId w:val="6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прилавок следует разместить в хорошо проветриваемом помещении, если имеется возможность, то под воздухоочистительным зонтом;</w:t>
      </w:r>
    </w:p>
    <w:p w:rsidR="009067CA" w:rsidRPr="009067CA" w:rsidRDefault="009067CA" w:rsidP="009067CA">
      <w:pPr>
        <w:numPr>
          <w:ilvl w:val="0"/>
          <w:numId w:val="6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установить прилавок на соответствующее место. Необходимо следить за тем, чтобы прилавок был установлен в горизонтальном положении (для этого предусмотрены регулировочные ножки), высота должна быть удобной для пользователя. Учитывая вид прилавка, его можно размещать отдельно или вместе с другим кухонным оборудованием;</w:t>
      </w:r>
    </w:p>
    <w:p w:rsidR="009067CA" w:rsidRPr="009067CA" w:rsidRDefault="009067CA" w:rsidP="009067CA">
      <w:pPr>
        <w:numPr>
          <w:ilvl w:val="0"/>
          <w:numId w:val="6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надежно заземлить прилавок, подсоединив заземляющий проводник к заземляющему зажиму, заземляющий проводник должен быть в шнуре питания;                                                                      </w:t>
      </w:r>
    </w:p>
    <w:p w:rsidR="009067CA" w:rsidRPr="009067CA" w:rsidRDefault="009067CA" w:rsidP="009067CA">
      <w:pPr>
        <w:numPr>
          <w:ilvl w:val="0"/>
          <w:numId w:val="6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провести ревизию соединительных устройств электрических цепей прилавка (винтовых и без винтовых зажимов), при выявлении ослабления  подтяните или подогните до нормального контактного давления;</w:t>
      </w:r>
    </w:p>
    <w:p w:rsidR="009067CA" w:rsidRPr="009067CA" w:rsidRDefault="009067CA" w:rsidP="009067CA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- проверить переходное сопротивление между заземляющим зажимом и нетоковедущими металлическими частями  прилавка, которое должно быть не более  0,1 Ом;</w:t>
      </w:r>
    </w:p>
    <w:p w:rsidR="009067CA" w:rsidRDefault="009067CA" w:rsidP="009067CA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- проверить токи утечки в холодном состоянии и при рабочей температуре</w:t>
      </w:r>
      <w:r w:rsidR="00247CD8">
        <w:rPr>
          <w:rFonts w:ascii="Arial" w:hAnsi="Arial" w:cs="Arial"/>
          <w:color w:val="000000"/>
          <w:sz w:val="28"/>
          <w:szCs w:val="28"/>
        </w:rPr>
        <w:t>.</w:t>
      </w:r>
    </w:p>
    <w:p w:rsidR="00247CD8" w:rsidRDefault="00247CD8" w:rsidP="00247CD8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Электропитание к прилавку </w:t>
      </w:r>
      <w:r>
        <w:rPr>
          <w:rFonts w:ascii="Arial" w:hAnsi="Arial"/>
          <w:color w:val="000000"/>
          <w:sz w:val="28"/>
          <w:szCs w:val="28"/>
        </w:rPr>
        <w:t>подведите</w:t>
      </w:r>
      <w:r>
        <w:rPr>
          <w:rFonts w:ascii="Arial" w:hAnsi="Arial" w:cs="Arial"/>
          <w:color w:val="000000"/>
          <w:sz w:val="28"/>
          <w:szCs w:val="28"/>
        </w:rPr>
        <w:t xml:space="preserve"> от распределительного щита  </w:t>
      </w:r>
      <w:r w:rsidRPr="008D2DB4">
        <w:rPr>
          <w:rFonts w:ascii="Arial" w:hAnsi="Arial" w:cs="Arial"/>
          <w:color w:val="000000"/>
          <w:sz w:val="28"/>
          <w:szCs w:val="28"/>
        </w:rPr>
        <w:t xml:space="preserve">через </w:t>
      </w:r>
      <w:r>
        <w:rPr>
          <w:rFonts w:ascii="Arial" w:hAnsi="Arial"/>
          <w:color w:val="000000"/>
          <w:sz w:val="28"/>
          <w:szCs w:val="28"/>
        </w:rPr>
        <w:t>устройство защитного отключения, реагирующее на ток срабатывания 10 мА и имеющий рабочий ток</w:t>
      </w:r>
      <w:r w:rsidRPr="008D2DB4">
        <w:rPr>
          <w:rFonts w:ascii="Arial" w:hAnsi="Arial" w:cs="Arial"/>
          <w:color w:val="000000"/>
          <w:sz w:val="28"/>
          <w:szCs w:val="28"/>
        </w:rPr>
        <w:t xml:space="preserve"> 1</w:t>
      </w:r>
      <w:r>
        <w:rPr>
          <w:rFonts w:ascii="Arial" w:hAnsi="Arial" w:cs="Arial"/>
          <w:color w:val="000000"/>
          <w:sz w:val="28"/>
          <w:szCs w:val="28"/>
        </w:rPr>
        <w:t>6</w:t>
      </w:r>
      <w:r w:rsidRPr="008D2DB4">
        <w:rPr>
          <w:rFonts w:ascii="Arial" w:hAnsi="Arial" w:cs="Arial"/>
          <w:color w:val="000000"/>
          <w:sz w:val="28"/>
          <w:szCs w:val="28"/>
        </w:rPr>
        <w:t xml:space="preserve"> А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8D2DB4">
        <w:rPr>
          <w:rFonts w:ascii="Arial" w:hAnsi="Arial" w:cs="Arial"/>
          <w:color w:val="000000"/>
          <w:sz w:val="28"/>
          <w:szCs w:val="28"/>
        </w:rPr>
        <w:t>для всех П</w:t>
      </w:r>
      <w:r>
        <w:rPr>
          <w:rFonts w:ascii="Arial" w:hAnsi="Arial" w:cs="Arial"/>
          <w:color w:val="000000"/>
          <w:sz w:val="28"/>
          <w:szCs w:val="28"/>
        </w:rPr>
        <w:t>В</w:t>
      </w:r>
      <w:r w:rsidRPr="008D2DB4">
        <w:rPr>
          <w:rFonts w:ascii="Arial" w:hAnsi="Arial" w:cs="Arial"/>
          <w:color w:val="000000"/>
          <w:sz w:val="28"/>
          <w:szCs w:val="28"/>
        </w:rPr>
        <w:t>Т</w:t>
      </w:r>
      <w:r w:rsidRPr="00BE3E7F">
        <w:rPr>
          <w:rFonts w:ascii="Arial" w:hAnsi="Arial" w:cs="Arial"/>
          <w:color w:val="000000"/>
          <w:sz w:val="28"/>
          <w:szCs w:val="28"/>
        </w:rPr>
        <w:t>.</w:t>
      </w:r>
    </w:p>
    <w:p w:rsidR="00247CD8" w:rsidRPr="009067CA" w:rsidRDefault="00247CD8" w:rsidP="00247CD8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>Устройство защитного отключения</w:t>
      </w:r>
      <w:r w:rsidRPr="00B247EE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стационарной электропроводки </w:t>
      </w:r>
      <w:r w:rsidRPr="00064EA8">
        <w:rPr>
          <w:rFonts w:ascii="Arial" w:hAnsi="Arial"/>
          <w:color w:val="000000"/>
          <w:sz w:val="28"/>
          <w:szCs w:val="28"/>
        </w:rPr>
        <w:t>должн</w:t>
      </w:r>
      <w:r>
        <w:rPr>
          <w:rFonts w:ascii="Arial" w:hAnsi="Arial"/>
          <w:color w:val="000000"/>
          <w:sz w:val="28"/>
          <w:szCs w:val="28"/>
        </w:rPr>
        <w:t>о</w:t>
      </w:r>
      <w:r w:rsidRPr="00064EA8">
        <w:rPr>
          <w:rFonts w:ascii="Arial" w:hAnsi="Arial"/>
          <w:color w:val="000000"/>
          <w:sz w:val="28"/>
          <w:szCs w:val="28"/>
        </w:rPr>
        <w:t xml:space="preserve"> обеспечивать гарантированное 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отключение всех полюсов от сети питания прилавка и должен быть подключен непосредственно к зажимам питания и иметь зазор между контактами не менее </w:t>
      </w:r>
      <w:smartTag w:uri="urn:schemas-microsoft-com:office:smarttags" w:element="metricconverter">
        <w:smartTagPr>
          <w:attr w:name="ProductID" w:val="3 мм"/>
        </w:smartTagPr>
        <w:r w:rsidRPr="00BE3E7F">
          <w:rPr>
            <w:rFonts w:ascii="Arial" w:hAnsi="Arial" w:cs="Arial"/>
            <w:color w:val="000000"/>
            <w:sz w:val="28"/>
            <w:szCs w:val="28"/>
          </w:rPr>
          <w:t>3 мм</w:t>
        </w:r>
      </w:smartTag>
      <w:r w:rsidRPr="00BE3E7F">
        <w:rPr>
          <w:rFonts w:ascii="Arial" w:hAnsi="Arial" w:cs="Arial"/>
          <w:color w:val="000000"/>
          <w:sz w:val="28"/>
          <w:szCs w:val="28"/>
        </w:rPr>
        <w:t xml:space="preserve"> во всех полюсах.</w:t>
      </w:r>
    </w:p>
    <w:p w:rsidR="009067CA" w:rsidRPr="009067CA" w:rsidRDefault="009067CA" w:rsidP="009067C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Номинальное поперечное сечение кабелей питания не должны быть меньше значений указанных в таблице 5:</w:t>
      </w:r>
    </w:p>
    <w:p w:rsidR="009067CA" w:rsidRPr="009067CA" w:rsidRDefault="009067CA" w:rsidP="009067CA">
      <w:pPr>
        <w:jc w:val="right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Таблица 5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94"/>
        <w:gridCol w:w="7279"/>
      </w:tblGrid>
      <w:tr w:rsidR="009067CA" w:rsidRPr="009067CA" w:rsidTr="00E70DFA">
        <w:trPr>
          <w:cantSplit/>
          <w:trHeight w:val="146"/>
          <w:jc w:val="center"/>
        </w:trPr>
        <w:tc>
          <w:tcPr>
            <w:tcW w:w="3494" w:type="dxa"/>
            <w:shd w:val="clear" w:color="auto" w:fill="auto"/>
            <w:vAlign w:val="center"/>
          </w:tcPr>
          <w:p w:rsidR="009067CA" w:rsidRPr="00E70DFA" w:rsidRDefault="009067CA" w:rsidP="00FF07A0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E70DF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Изделие</w:t>
            </w:r>
          </w:p>
        </w:tc>
        <w:tc>
          <w:tcPr>
            <w:tcW w:w="7279" w:type="dxa"/>
            <w:shd w:val="clear" w:color="auto" w:fill="auto"/>
            <w:vAlign w:val="center"/>
          </w:tcPr>
          <w:p w:rsidR="009067CA" w:rsidRPr="00E70DFA" w:rsidRDefault="009067CA" w:rsidP="00FF07A0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70DFA">
              <w:rPr>
                <w:rFonts w:ascii="Arial" w:hAnsi="Arial" w:cs="Arial"/>
                <w:color w:val="000000"/>
                <w:sz w:val="28"/>
                <w:szCs w:val="28"/>
              </w:rPr>
              <w:t>Обозначение шнура (марка, число и номинальное сечение жил)</w:t>
            </w:r>
          </w:p>
        </w:tc>
      </w:tr>
      <w:tr w:rsidR="009067CA" w:rsidRPr="009067CA" w:rsidTr="00E70DFA">
        <w:trPr>
          <w:cantSplit/>
          <w:trHeight w:val="210"/>
          <w:jc w:val="center"/>
        </w:trPr>
        <w:tc>
          <w:tcPr>
            <w:tcW w:w="3494" w:type="dxa"/>
            <w:shd w:val="clear" w:color="auto" w:fill="auto"/>
            <w:vAlign w:val="center"/>
          </w:tcPr>
          <w:p w:rsidR="009067CA" w:rsidRPr="00E70DFA" w:rsidRDefault="009067CA" w:rsidP="00FF07A0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E70DF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Для всех ПВТ</w:t>
            </w:r>
          </w:p>
        </w:tc>
        <w:tc>
          <w:tcPr>
            <w:tcW w:w="7279" w:type="dxa"/>
            <w:shd w:val="clear" w:color="auto" w:fill="auto"/>
            <w:vAlign w:val="center"/>
          </w:tcPr>
          <w:p w:rsidR="009067CA" w:rsidRPr="00E70DFA" w:rsidRDefault="00872B2D" w:rsidP="00247CD8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E70DF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КГН</w:t>
            </w:r>
            <w:r w:rsidR="009067CA" w:rsidRPr="00E70DFA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3х2,5 или </w:t>
            </w:r>
            <w:proofErr w:type="spellStart"/>
            <w:r w:rsidR="009067CA" w:rsidRPr="00E70DF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П</w:t>
            </w:r>
            <w:r w:rsidR="00247CD8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ВСм</w:t>
            </w:r>
            <w:proofErr w:type="spellEnd"/>
            <w:r w:rsidR="009067CA" w:rsidRPr="00E70DFA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3х2,5</w:t>
            </w:r>
          </w:p>
        </w:tc>
      </w:tr>
    </w:tbl>
    <w:p w:rsidR="00247CD8" w:rsidRDefault="00247CD8" w:rsidP="00E70DF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E70DFA" w:rsidRPr="00B247EE" w:rsidRDefault="00E70DFA" w:rsidP="00E70DF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Питающие шнуры должны быть выполнены в виде гибкого кабеля с маслостойкой оболочкой не легче, чем обычный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полихлорпрен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или шнура с другой эквивалентной синтетической эластичной оболочкой типа ПРМ по ГОСТ 7399.</w:t>
      </w:r>
    </w:p>
    <w:p w:rsidR="009067CA" w:rsidRPr="009067CA" w:rsidRDefault="009067CA" w:rsidP="009067C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После монтажа перед пуском в эксплуатацию  просушить </w:t>
      </w:r>
      <w:proofErr w:type="spellStart"/>
      <w:r w:rsidRPr="009067CA">
        <w:rPr>
          <w:rFonts w:ascii="Arial" w:hAnsi="Arial" w:cs="Arial"/>
          <w:color w:val="000000"/>
          <w:sz w:val="28"/>
          <w:szCs w:val="28"/>
        </w:rPr>
        <w:t>ТЭН-ы</w:t>
      </w:r>
      <w:proofErr w:type="spellEnd"/>
      <w:r w:rsidRPr="009067CA">
        <w:rPr>
          <w:rFonts w:ascii="Arial" w:hAnsi="Arial" w:cs="Arial"/>
          <w:color w:val="000000"/>
          <w:sz w:val="28"/>
          <w:szCs w:val="28"/>
        </w:rPr>
        <w:t xml:space="preserve"> в течении 1,5-2 часов, для чего прилавок включить и установить терморегулятор на температуру 60ºС, после просушки проверьте токи утечки.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 xml:space="preserve"> При установке этого прилавка в линию раздачи (Л.Р.) для облегчения выравнивания линии по передней стенке необходимо совместить по  2 отверстия  </w:t>
      </w:r>
      <w:r w:rsidRPr="009067CA">
        <w:rPr>
          <w:rFonts w:ascii="Arial" w:hAnsi="Arial" w:cs="Arial"/>
          <w:sz w:val="28"/>
          <w:szCs w:val="28"/>
        </w:rPr>
        <w:lastRenderedPageBreak/>
        <w:t>ø7 на боковых  поверхностях основания и соединить основания соседних прилавков болтами М6х20 с гайками М6, предусмотрев зазор между основаниями (5÷6) мм.</w:t>
      </w:r>
    </w:p>
    <w:p w:rsidR="009067CA" w:rsidRPr="009067CA" w:rsidRDefault="009067CA" w:rsidP="009067C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Для выравнивания потенциалов при установке прилавка в технологическую линию, предусмотрен зажим, обозначенный знаком </w:t>
      </w:r>
      <w:r w:rsidRPr="009067CA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61925" cy="228600"/>
            <wp:effectExtent l="19050" t="0" r="9525" b="0"/>
            <wp:docPr id="1" name="Рисунок 3" descr="Эквипотенциальность №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квипотенциальность №1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3655" t="29706" r="53708" b="64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67CA">
        <w:rPr>
          <w:rFonts w:ascii="Arial" w:hAnsi="Arial" w:cs="Arial"/>
          <w:color w:val="000000"/>
          <w:sz w:val="28"/>
          <w:szCs w:val="28"/>
        </w:rPr>
        <w:t xml:space="preserve"> - </w:t>
      </w:r>
      <w:proofErr w:type="spellStart"/>
      <w:r w:rsidRPr="009067CA">
        <w:rPr>
          <w:rFonts w:ascii="Arial" w:hAnsi="Arial" w:cs="Arial"/>
          <w:color w:val="000000"/>
          <w:sz w:val="28"/>
          <w:szCs w:val="28"/>
        </w:rPr>
        <w:t>эквипотенциальность</w:t>
      </w:r>
      <w:proofErr w:type="spellEnd"/>
      <w:r w:rsidRPr="009067CA">
        <w:rPr>
          <w:rFonts w:ascii="Arial" w:hAnsi="Arial" w:cs="Arial"/>
          <w:color w:val="000000"/>
          <w:sz w:val="28"/>
          <w:szCs w:val="28"/>
        </w:rPr>
        <w:t>.</w:t>
      </w:r>
    </w:p>
    <w:p w:rsidR="009067CA" w:rsidRPr="009067CA" w:rsidRDefault="00E70DFA" w:rsidP="009067C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834B3">
        <w:rPr>
          <w:rFonts w:ascii="Arial" w:hAnsi="Arial" w:cs="Arial"/>
          <w:color w:val="000000"/>
          <w:sz w:val="28"/>
          <w:szCs w:val="28"/>
        </w:rPr>
        <w:t>Эквипотенциальный провод должен быть сечением не менее 2,5 мм².</w:t>
      </w:r>
    </w:p>
    <w:p w:rsidR="009067CA" w:rsidRPr="009067CA" w:rsidRDefault="009067CA" w:rsidP="009067C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Сдача в эксплуатацию смонтированного оборудования оформляется по установленной форме.</w:t>
      </w:r>
    </w:p>
    <w:p w:rsidR="009067CA" w:rsidRPr="009067CA" w:rsidRDefault="009067CA" w:rsidP="009067CA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067CA" w:rsidRPr="009067CA" w:rsidRDefault="009067CA" w:rsidP="009067CA">
      <w:pPr>
        <w:ind w:firstLine="612"/>
        <w:jc w:val="both"/>
        <w:rPr>
          <w:rFonts w:ascii="Arial" w:hAnsi="Arial" w:cs="Arial"/>
          <w:b/>
          <w:caps/>
          <w:color w:val="000000"/>
          <w:sz w:val="28"/>
          <w:szCs w:val="28"/>
        </w:rPr>
      </w:pPr>
      <w:r w:rsidRPr="009067CA">
        <w:rPr>
          <w:rFonts w:ascii="Arial" w:hAnsi="Arial" w:cs="Arial"/>
          <w:b/>
          <w:caps/>
          <w:color w:val="000000"/>
          <w:sz w:val="28"/>
          <w:szCs w:val="28"/>
        </w:rPr>
        <w:t>7. Порядок работы</w:t>
      </w:r>
    </w:p>
    <w:p w:rsidR="009067CA" w:rsidRPr="009067CA" w:rsidRDefault="009067CA" w:rsidP="009067CA">
      <w:pPr>
        <w:jc w:val="both"/>
        <w:rPr>
          <w:rFonts w:ascii="Arial" w:hAnsi="Arial" w:cs="Arial"/>
          <w:b/>
          <w:caps/>
          <w:color w:val="000000"/>
          <w:sz w:val="28"/>
          <w:szCs w:val="28"/>
        </w:rPr>
      </w:pPr>
    </w:p>
    <w:p w:rsidR="009067CA" w:rsidRPr="009067CA" w:rsidRDefault="009067CA" w:rsidP="009067CA">
      <w:pPr>
        <w:ind w:firstLine="612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 xml:space="preserve">Включить </w:t>
      </w:r>
      <w:r w:rsidRPr="009067CA">
        <w:rPr>
          <w:rFonts w:ascii="Arial" w:hAnsi="Arial" w:cs="Arial"/>
          <w:color w:val="000000"/>
          <w:sz w:val="28"/>
          <w:szCs w:val="28"/>
        </w:rPr>
        <w:t>прилавок</w:t>
      </w:r>
      <w:r w:rsidRPr="009067CA">
        <w:rPr>
          <w:rFonts w:ascii="Arial" w:hAnsi="Arial" w:cs="Arial"/>
          <w:sz w:val="28"/>
          <w:szCs w:val="28"/>
        </w:rPr>
        <w:t xml:space="preserve"> в сеть.</w:t>
      </w:r>
    </w:p>
    <w:p w:rsidR="009067CA" w:rsidRPr="009067CA" w:rsidRDefault="009067CA" w:rsidP="009067CA">
      <w:pPr>
        <w:ind w:firstLine="612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На панели управления загорается светосигнальная арматура «Сеть».</w:t>
      </w:r>
    </w:p>
    <w:p w:rsidR="009067CA" w:rsidRPr="009067CA" w:rsidRDefault="009067CA" w:rsidP="009067CA">
      <w:pPr>
        <w:ind w:firstLine="612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Поворотом ручки терморегулятора, по часовой стрелке, установить необходимую температуру, при этом загорается светосигнальная арматура «Работа». Необходимую температуру</w:t>
      </w:r>
      <w:r w:rsidR="00E70DFA">
        <w:rPr>
          <w:rFonts w:ascii="Arial" w:hAnsi="Arial" w:cs="Arial"/>
          <w:sz w:val="28"/>
          <w:szCs w:val="28"/>
        </w:rPr>
        <w:t xml:space="preserve"> </w:t>
      </w:r>
      <w:r w:rsidRPr="009067CA">
        <w:rPr>
          <w:rFonts w:ascii="Arial" w:hAnsi="Arial" w:cs="Arial"/>
          <w:sz w:val="28"/>
          <w:szCs w:val="28"/>
        </w:rPr>
        <w:t xml:space="preserve">выбрать по маркировке наклейки терморегулятора. При достижении заданной температуры терморегулятор автоматически отключает </w:t>
      </w:r>
      <w:proofErr w:type="spellStart"/>
      <w:r w:rsidRPr="009067CA">
        <w:rPr>
          <w:rFonts w:ascii="Arial" w:hAnsi="Arial" w:cs="Arial"/>
          <w:sz w:val="28"/>
          <w:szCs w:val="28"/>
        </w:rPr>
        <w:t>ТЭН-ы</w:t>
      </w:r>
      <w:proofErr w:type="spellEnd"/>
      <w:r w:rsidRPr="009067CA">
        <w:rPr>
          <w:rFonts w:ascii="Arial" w:hAnsi="Arial" w:cs="Arial"/>
          <w:sz w:val="28"/>
          <w:szCs w:val="28"/>
        </w:rPr>
        <w:t xml:space="preserve">. </w:t>
      </w:r>
    </w:p>
    <w:p w:rsidR="009067CA" w:rsidRPr="009067CA" w:rsidRDefault="009067CA" w:rsidP="009067CA">
      <w:pPr>
        <w:ind w:firstLine="612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 xml:space="preserve">Для подключения дополнительного электрооборудования на панели управления установлена розетка. </w:t>
      </w:r>
    </w:p>
    <w:p w:rsidR="009067CA" w:rsidRPr="009067CA" w:rsidRDefault="009067CA" w:rsidP="009067CA">
      <w:pPr>
        <w:ind w:firstLine="612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После окончания работы установить ручку терморегулятора против часовой стрелки до упора.</w:t>
      </w:r>
    </w:p>
    <w:p w:rsidR="009067CA" w:rsidRPr="009067CA" w:rsidRDefault="009067CA" w:rsidP="009067CA">
      <w:pPr>
        <w:ind w:firstLine="612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Отключить прилавок от сети.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9067CA">
        <w:rPr>
          <w:rFonts w:ascii="Arial" w:hAnsi="Arial" w:cs="Arial"/>
          <w:b/>
          <w:sz w:val="28"/>
          <w:szCs w:val="28"/>
        </w:rPr>
        <w:t>8. ТЕХНИЧЕСКОЕ ОБСЛУЖИВАНИЕ</w:t>
      </w:r>
    </w:p>
    <w:p w:rsidR="009067CA" w:rsidRPr="009067CA" w:rsidRDefault="009067CA" w:rsidP="009067CA">
      <w:pPr>
        <w:widowControl w:val="0"/>
        <w:numPr>
          <w:ilvl w:val="12"/>
          <w:numId w:val="0"/>
        </w:numPr>
        <w:ind w:firstLine="709"/>
        <w:jc w:val="both"/>
        <w:rPr>
          <w:rFonts w:ascii="Arial" w:hAnsi="Arial" w:cs="Arial"/>
          <w:sz w:val="28"/>
          <w:szCs w:val="28"/>
        </w:rPr>
      </w:pPr>
    </w:p>
    <w:p w:rsidR="00E70DFA" w:rsidRPr="00552765" w:rsidRDefault="00E70DFA" w:rsidP="00E70DF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 xml:space="preserve">Техническое обслуживание и ремонт должен производить электромеханик III - V  разрядов, имеющий квалификационную группу по </w:t>
      </w:r>
      <w:proofErr w:type="spellStart"/>
      <w:r w:rsidRPr="00552765">
        <w:rPr>
          <w:rFonts w:ascii="Arial" w:hAnsi="Arial" w:cs="Arial"/>
          <w:color w:val="000000"/>
          <w:sz w:val="28"/>
          <w:szCs w:val="28"/>
        </w:rPr>
        <w:t>электробезопасности</w:t>
      </w:r>
      <w:proofErr w:type="spellEnd"/>
      <w:r w:rsidRPr="00552765">
        <w:rPr>
          <w:rFonts w:ascii="Arial" w:hAnsi="Arial" w:cs="Arial"/>
          <w:color w:val="000000"/>
          <w:sz w:val="28"/>
          <w:szCs w:val="28"/>
        </w:rPr>
        <w:t xml:space="preserve"> не ниже третьей.   </w:t>
      </w:r>
    </w:p>
    <w:p w:rsidR="00E70DFA" w:rsidRPr="00552765" w:rsidRDefault="00E70DFA" w:rsidP="00E70DF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 xml:space="preserve">В процессе эксплуатации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552765">
        <w:rPr>
          <w:rFonts w:ascii="Arial" w:hAnsi="Arial" w:cs="Arial"/>
          <w:color w:val="000000"/>
          <w:sz w:val="28"/>
          <w:szCs w:val="28"/>
        </w:rPr>
        <w:t xml:space="preserve"> необходимо выполнить следующие виды работ в системе технического обслуживания и ремонта:</w:t>
      </w:r>
    </w:p>
    <w:p w:rsidR="00E70DFA" w:rsidRPr="00552765" w:rsidRDefault="00E70DFA" w:rsidP="00E70DF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 xml:space="preserve">ТО - регламентированное техническое обслуживание - комплекс профилактических мероприятий, осуществляемых с целью обеспечения работоспособности или исправности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552765">
        <w:rPr>
          <w:rFonts w:ascii="Arial" w:hAnsi="Arial" w:cs="Arial"/>
          <w:color w:val="000000"/>
          <w:sz w:val="28"/>
          <w:szCs w:val="28"/>
        </w:rPr>
        <w:t>;</w:t>
      </w:r>
    </w:p>
    <w:p w:rsidR="00E70DFA" w:rsidRPr="00552765" w:rsidRDefault="00E70DFA" w:rsidP="00E70DF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 xml:space="preserve">ТР - текущий ремонт - ремонт, осуществляемый в процессе эксплуатации, для обеспечения или восстановления работоспособности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981635">
        <w:rPr>
          <w:rFonts w:ascii="Arial" w:hAnsi="Arial" w:cs="Arial"/>
          <w:color w:val="000000"/>
          <w:sz w:val="28"/>
          <w:szCs w:val="28"/>
        </w:rPr>
        <w:t xml:space="preserve"> </w:t>
      </w:r>
      <w:r w:rsidRPr="00552765">
        <w:rPr>
          <w:rFonts w:ascii="Arial" w:hAnsi="Arial" w:cs="Arial"/>
          <w:color w:val="000000"/>
          <w:sz w:val="28"/>
          <w:szCs w:val="28"/>
        </w:rPr>
        <w:t>и состоящий в замене и (или) восстановлении ее отдельных частей и их регулировании.</w:t>
      </w:r>
    </w:p>
    <w:p w:rsidR="00E70DFA" w:rsidRPr="00552765" w:rsidRDefault="00E70DFA" w:rsidP="00E70DFA">
      <w:pPr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Периодичность технического обслуживания и ремонтов:</w:t>
      </w:r>
      <w:r w:rsidRPr="00552765">
        <w:rPr>
          <w:rFonts w:ascii="Arial" w:hAnsi="Arial" w:cs="Arial"/>
          <w:color w:val="000000"/>
          <w:sz w:val="28"/>
          <w:szCs w:val="28"/>
        </w:rPr>
        <w:tab/>
        <w:t xml:space="preserve"> </w:t>
      </w:r>
    </w:p>
    <w:p w:rsidR="00E70DFA" w:rsidRPr="00552765" w:rsidRDefault="00E70DFA" w:rsidP="00E70DF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- техническое обслуживание (ТО) проводится 1 раз в месяц;</w:t>
      </w:r>
    </w:p>
    <w:p w:rsidR="00E70DFA" w:rsidRPr="00552765" w:rsidRDefault="00E70DFA" w:rsidP="00E70DF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- текущий ремонт (ТР) – при необходимости.</w:t>
      </w:r>
    </w:p>
    <w:p w:rsidR="00E70DFA" w:rsidRPr="00BE3E7F" w:rsidRDefault="00E70DFA" w:rsidP="00E70DFA">
      <w:pPr>
        <w:widowControl w:val="0"/>
        <w:numPr>
          <w:ilvl w:val="12"/>
          <w:numId w:val="0"/>
        </w:numPr>
        <w:ind w:firstLine="709"/>
        <w:jc w:val="both"/>
        <w:rPr>
          <w:rFonts w:ascii="Arial" w:hAnsi="Arial" w:cs="Arial"/>
          <w:sz w:val="28"/>
          <w:szCs w:val="28"/>
        </w:rPr>
      </w:pPr>
      <w:r w:rsidRPr="00552765">
        <w:rPr>
          <w:rFonts w:ascii="Arial" w:hAnsi="Arial" w:cs="Arial"/>
          <w:sz w:val="28"/>
          <w:szCs w:val="28"/>
        </w:rPr>
        <w:t xml:space="preserve">При техническом обслуживании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552765">
        <w:rPr>
          <w:rFonts w:ascii="Arial" w:hAnsi="Arial" w:cs="Arial"/>
          <w:sz w:val="28"/>
          <w:szCs w:val="28"/>
        </w:rPr>
        <w:t xml:space="preserve"> проделайте следующие работы:</w:t>
      </w:r>
    </w:p>
    <w:p w:rsidR="00E70DFA" w:rsidRPr="00F3712B" w:rsidRDefault="00E70DFA" w:rsidP="00E70DFA">
      <w:pPr>
        <w:widowControl w:val="0"/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F3712B">
        <w:rPr>
          <w:rFonts w:ascii="Arial" w:hAnsi="Arial" w:cs="Arial"/>
          <w:sz w:val="28"/>
          <w:szCs w:val="28"/>
        </w:rPr>
        <w:t xml:space="preserve">выявить неисправность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F3712B">
        <w:rPr>
          <w:rFonts w:ascii="Arial" w:hAnsi="Arial" w:cs="Arial"/>
          <w:sz w:val="28"/>
          <w:szCs w:val="28"/>
        </w:rPr>
        <w:t xml:space="preserve"> путем опроса обслуживающего персонала;</w:t>
      </w:r>
    </w:p>
    <w:p w:rsidR="00E70DFA" w:rsidRPr="00BE3E7F" w:rsidRDefault="00E70DFA" w:rsidP="00E70DFA">
      <w:pPr>
        <w:widowControl w:val="0"/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проверить внешним осмотром прилавок-витрину на соответствие правилам техники безопасности</w:t>
      </w:r>
      <w:r w:rsidRPr="00BE3E7F">
        <w:rPr>
          <w:rFonts w:ascii="Arial" w:hAnsi="Arial" w:cs="Arial"/>
          <w:noProof/>
          <w:sz w:val="28"/>
          <w:szCs w:val="28"/>
        </w:rPr>
        <w:t>;</w:t>
      </w:r>
    </w:p>
    <w:p w:rsidR="00E70DFA" w:rsidRDefault="00E70DFA" w:rsidP="00E70DFA">
      <w:pPr>
        <w:widowControl w:val="0"/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ED67DC">
        <w:rPr>
          <w:rFonts w:ascii="Arial" w:hAnsi="Arial" w:cs="Arial"/>
          <w:sz w:val="28"/>
          <w:szCs w:val="28"/>
        </w:rPr>
        <w:t>проверить линии заземления;</w:t>
      </w:r>
    </w:p>
    <w:p w:rsidR="009067CA" w:rsidRPr="00E70DFA" w:rsidRDefault="00E70DFA" w:rsidP="00E70DFA">
      <w:pPr>
        <w:pStyle w:val="ad"/>
        <w:widowControl w:val="0"/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8"/>
          <w:szCs w:val="28"/>
        </w:rPr>
      </w:pPr>
      <w:r w:rsidRPr="00E70DFA">
        <w:rPr>
          <w:rFonts w:ascii="Arial" w:hAnsi="Arial" w:cs="Arial"/>
          <w:sz w:val="28"/>
          <w:szCs w:val="28"/>
        </w:rPr>
        <w:lastRenderedPageBreak/>
        <w:t>проверить цепи заземления самого прилавка-витрины (то есть от зажима заземления до доступных металлических частей - сопротивление должно быть менее 0,1 Ом);</w:t>
      </w:r>
    </w:p>
    <w:p w:rsidR="009067CA" w:rsidRPr="009067CA" w:rsidRDefault="009067CA" w:rsidP="00E70DFA">
      <w:pPr>
        <w:widowControl w:val="0"/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подтянуть при необходимости контактные соединения токоведущих частей прилавка;</w:t>
      </w:r>
    </w:p>
    <w:p w:rsidR="009067CA" w:rsidRPr="009067CA" w:rsidRDefault="00E70DFA" w:rsidP="00E70DFA">
      <w:pPr>
        <w:numPr>
          <w:ilvl w:val="0"/>
          <w:numId w:val="7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067CA" w:rsidRPr="009067CA">
        <w:rPr>
          <w:rFonts w:ascii="Arial" w:hAnsi="Arial" w:cs="Arial"/>
          <w:sz w:val="28"/>
          <w:szCs w:val="28"/>
        </w:rPr>
        <w:t>проверить исправность кожухов, ручек, ограждений;</w:t>
      </w:r>
    </w:p>
    <w:p w:rsidR="009067CA" w:rsidRPr="009067CA" w:rsidRDefault="009067CA" w:rsidP="00E70DFA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при необходимости провести дополнительный инструктаж работников при нарушении ими правил эксплуатации;</w:t>
      </w:r>
    </w:p>
    <w:p w:rsidR="009067CA" w:rsidRPr="009067CA" w:rsidRDefault="009067CA" w:rsidP="00E70DFA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проверить прилавок в рабочем режиме.</w:t>
      </w:r>
    </w:p>
    <w:p w:rsidR="009067CA" w:rsidRPr="009067CA" w:rsidRDefault="00247CD8" w:rsidP="009067CA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Перед проверкой контактных соединений, крепления переключателей и сигнальной арматуры, следует отключить прилавок-витрину от сети</w:t>
      </w:r>
      <w:r>
        <w:rPr>
          <w:rFonts w:ascii="Arial" w:hAnsi="Arial" w:cs="Arial"/>
          <w:sz w:val="28"/>
          <w:szCs w:val="28"/>
        </w:rPr>
        <w:t xml:space="preserve">, отключив </w:t>
      </w:r>
      <w:r>
        <w:rPr>
          <w:rFonts w:ascii="Arial" w:hAnsi="Arial"/>
          <w:sz w:val="28"/>
          <w:szCs w:val="28"/>
        </w:rPr>
        <w:t>устройство защитного отключения</w:t>
      </w:r>
      <w:r w:rsidRPr="00DE52E8">
        <w:rPr>
          <w:rFonts w:ascii="Arial" w:hAnsi="Arial"/>
          <w:sz w:val="28"/>
          <w:szCs w:val="28"/>
        </w:rPr>
        <w:t xml:space="preserve"> и повесить плакат «Не включать - работают люди»</w:t>
      </w:r>
      <w:r w:rsidRPr="00BE3E7F">
        <w:rPr>
          <w:rFonts w:ascii="Arial" w:hAnsi="Arial" w:cs="Arial"/>
          <w:sz w:val="28"/>
          <w:szCs w:val="28"/>
        </w:rPr>
        <w:t>.</w:t>
      </w:r>
    </w:p>
    <w:p w:rsidR="009067CA" w:rsidRPr="00C7137B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widowControl w:val="0"/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9067CA">
        <w:rPr>
          <w:rFonts w:ascii="Arial" w:hAnsi="Arial" w:cs="Arial"/>
          <w:b/>
          <w:sz w:val="28"/>
          <w:szCs w:val="28"/>
        </w:rPr>
        <w:t>9. ВОЗМОЖНЫЕ НЕИСПРАВНОСТИ И МЕТОДЫ ИХ УСТРАНЕНИЯ</w:t>
      </w:r>
    </w:p>
    <w:p w:rsidR="009067CA" w:rsidRPr="009067CA" w:rsidRDefault="009067CA" w:rsidP="009067CA">
      <w:pPr>
        <w:widowControl w:val="0"/>
        <w:ind w:firstLine="567"/>
        <w:jc w:val="both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ind w:firstLine="708"/>
        <w:rPr>
          <w:rFonts w:ascii="Arial" w:hAnsi="Arial" w:cs="Arial"/>
          <w:noProof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Перечень возможных неисправностей и методы их устранения приведены в таблице 6</w:t>
      </w:r>
      <w:r w:rsidRPr="009067CA">
        <w:rPr>
          <w:rFonts w:ascii="Arial" w:hAnsi="Arial" w:cs="Arial"/>
          <w:noProof/>
          <w:sz w:val="28"/>
          <w:szCs w:val="28"/>
        </w:rPr>
        <w:t>.</w:t>
      </w:r>
    </w:p>
    <w:p w:rsidR="009067CA" w:rsidRPr="009067CA" w:rsidRDefault="009067CA" w:rsidP="009067CA">
      <w:pPr>
        <w:widowControl w:val="0"/>
        <w:jc w:val="right"/>
        <w:rPr>
          <w:rFonts w:ascii="Arial" w:hAnsi="Arial" w:cs="Arial"/>
          <w:i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Таблица 6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0"/>
        <w:gridCol w:w="2900"/>
        <w:gridCol w:w="4143"/>
      </w:tblGrid>
      <w:tr w:rsidR="009067CA" w:rsidRPr="009067CA" w:rsidTr="009067CA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9067CA" w:rsidRPr="009067CA" w:rsidRDefault="009067CA" w:rsidP="00FF07A0">
            <w:pPr>
              <w:ind w:left="211" w:right="743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Наименование неисправности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067CA" w:rsidRPr="009067CA" w:rsidRDefault="009067CA" w:rsidP="00FF07A0">
            <w:pPr>
              <w:ind w:left="317" w:right="2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Вероятная причина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067CA" w:rsidRPr="009067CA" w:rsidRDefault="009067CA" w:rsidP="00FF07A0">
            <w:pPr>
              <w:ind w:left="388" w:right="3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Методы устранения</w:t>
            </w:r>
          </w:p>
        </w:tc>
      </w:tr>
      <w:tr w:rsidR="009067CA" w:rsidRPr="009067CA" w:rsidTr="009067CA">
        <w:trPr>
          <w:trHeight w:val="630"/>
          <w:jc w:val="center"/>
        </w:trPr>
        <w:tc>
          <w:tcPr>
            <w:tcW w:w="2552" w:type="dxa"/>
            <w:shd w:val="clear" w:color="auto" w:fill="auto"/>
          </w:tcPr>
          <w:p w:rsidR="009067CA" w:rsidRPr="009067CA" w:rsidRDefault="009067CA" w:rsidP="00FF07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Не происходит нагрев.</w:t>
            </w:r>
          </w:p>
        </w:tc>
        <w:tc>
          <w:tcPr>
            <w:tcW w:w="1984" w:type="dxa"/>
            <w:shd w:val="clear" w:color="auto" w:fill="auto"/>
          </w:tcPr>
          <w:p w:rsidR="009067CA" w:rsidRPr="009067CA" w:rsidRDefault="009067CA" w:rsidP="00FF07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Нарушен контакт в цепи питания </w:t>
            </w: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ТЭН-а</w:t>
            </w:r>
            <w:proofErr w:type="spellEnd"/>
            <w:r w:rsidRPr="009067C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9067CA" w:rsidRPr="009067CA" w:rsidRDefault="009067CA" w:rsidP="00FF07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Сработал аварийный </w:t>
            </w: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термовыключатель</w:t>
            </w:r>
            <w:proofErr w:type="spellEnd"/>
            <w:r w:rsidRPr="009067C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067CA" w:rsidRPr="009067CA" w:rsidRDefault="009067CA" w:rsidP="00FF07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067CA" w:rsidRPr="009067CA" w:rsidRDefault="009067CA" w:rsidP="00FF07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Вышел из строя терморегулятор.</w:t>
            </w:r>
          </w:p>
          <w:p w:rsidR="009067CA" w:rsidRPr="009067CA" w:rsidRDefault="009067CA" w:rsidP="00FF07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Перегорел ТЭН.</w:t>
            </w:r>
          </w:p>
        </w:tc>
        <w:tc>
          <w:tcPr>
            <w:tcW w:w="2835" w:type="dxa"/>
            <w:shd w:val="clear" w:color="auto" w:fill="auto"/>
          </w:tcPr>
          <w:p w:rsidR="009067CA" w:rsidRPr="009067CA" w:rsidRDefault="009067CA" w:rsidP="00FF07A0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Восстановить контакт</w:t>
            </w:r>
            <w:r w:rsidRPr="009067CA">
              <w:rPr>
                <w:rFonts w:ascii="Arial" w:hAnsi="Arial" w:cs="Arial"/>
                <w:bCs/>
                <w:sz w:val="24"/>
                <w:szCs w:val="24"/>
              </w:rPr>
              <w:t xml:space="preserve">.   </w:t>
            </w:r>
          </w:p>
          <w:p w:rsidR="009067CA" w:rsidRPr="009067CA" w:rsidRDefault="009067CA" w:rsidP="00FF07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 xml:space="preserve">Установить причину срабатывания и включить </w:t>
            </w:r>
            <w:proofErr w:type="spellStart"/>
            <w:r w:rsidRPr="009067CA">
              <w:rPr>
                <w:rFonts w:ascii="Arial" w:hAnsi="Arial" w:cs="Arial"/>
                <w:sz w:val="24"/>
                <w:szCs w:val="24"/>
              </w:rPr>
              <w:t>термовыключатель</w:t>
            </w:r>
            <w:proofErr w:type="spellEnd"/>
          </w:p>
          <w:p w:rsidR="009067CA" w:rsidRPr="009067CA" w:rsidRDefault="009067CA" w:rsidP="00FF07A0">
            <w:pPr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Заменить терморегулятор</w:t>
            </w:r>
          </w:p>
          <w:p w:rsidR="009067CA" w:rsidRPr="009067CA" w:rsidRDefault="009067CA" w:rsidP="00FF07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067CA" w:rsidRPr="009067CA" w:rsidRDefault="009067CA" w:rsidP="00FF07A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Заменить ТЭН.</w:t>
            </w:r>
          </w:p>
        </w:tc>
      </w:tr>
      <w:tr w:rsidR="009067CA" w:rsidRPr="009067CA" w:rsidTr="009067CA">
        <w:trPr>
          <w:trHeight w:val="264"/>
          <w:jc w:val="center"/>
        </w:trPr>
        <w:tc>
          <w:tcPr>
            <w:tcW w:w="2552" w:type="dxa"/>
            <w:shd w:val="clear" w:color="auto" w:fill="auto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Не горят сигнальные лампы.</w:t>
            </w:r>
          </w:p>
        </w:tc>
        <w:tc>
          <w:tcPr>
            <w:tcW w:w="1984" w:type="dxa"/>
            <w:shd w:val="clear" w:color="auto" w:fill="auto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Сгорели сигнальные лампы.</w:t>
            </w:r>
          </w:p>
        </w:tc>
        <w:tc>
          <w:tcPr>
            <w:tcW w:w="2835" w:type="dxa"/>
            <w:shd w:val="clear" w:color="auto" w:fill="auto"/>
          </w:tcPr>
          <w:p w:rsidR="009067CA" w:rsidRPr="009067CA" w:rsidRDefault="009067CA" w:rsidP="00FF07A0">
            <w:pPr>
              <w:rPr>
                <w:rFonts w:ascii="Arial" w:hAnsi="Arial" w:cs="Arial"/>
                <w:sz w:val="24"/>
                <w:szCs w:val="24"/>
              </w:rPr>
            </w:pPr>
            <w:r w:rsidRPr="009067CA">
              <w:rPr>
                <w:rFonts w:ascii="Arial" w:hAnsi="Arial" w:cs="Arial"/>
                <w:sz w:val="24"/>
                <w:szCs w:val="24"/>
              </w:rPr>
              <w:t>Заменить лампы.</w:t>
            </w:r>
          </w:p>
        </w:tc>
      </w:tr>
    </w:tbl>
    <w:p w:rsidR="009067CA" w:rsidRP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ind w:left="2880" w:firstLine="720"/>
        <w:rPr>
          <w:rFonts w:ascii="Arial" w:hAnsi="Arial" w:cs="Arial"/>
          <w:sz w:val="28"/>
          <w:szCs w:val="28"/>
        </w:rPr>
      </w:pPr>
    </w:p>
    <w:p w:rsidR="009067CA" w:rsidRDefault="009067C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br w:type="page"/>
      </w:r>
    </w:p>
    <w:p w:rsidR="009067CA" w:rsidRPr="009067CA" w:rsidRDefault="009067CA" w:rsidP="009067CA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9067CA">
        <w:rPr>
          <w:rFonts w:ascii="Arial" w:hAnsi="Arial" w:cs="Arial"/>
          <w:b/>
          <w:noProof/>
          <w:sz w:val="28"/>
          <w:szCs w:val="28"/>
        </w:rPr>
        <w:lastRenderedPageBreak/>
        <w:t>10</w:t>
      </w:r>
      <w:r w:rsidRPr="009067CA">
        <w:rPr>
          <w:rFonts w:ascii="Arial" w:hAnsi="Arial" w:cs="Arial"/>
          <w:b/>
          <w:sz w:val="28"/>
          <w:szCs w:val="28"/>
        </w:rPr>
        <w:t>. СВИДЕТЕЛЬСТВО О ПРИЕМКЕ</w:t>
      </w:r>
    </w:p>
    <w:p w:rsidR="009067CA" w:rsidRPr="009067CA" w:rsidRDefault="009067CA" w:rsidP="009067CA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9067CA" w:rsidRPr="009067CA" w:rsidRDefault="009067CA" w:rsidP="009067CA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Прилавок тепловой электрический кухонный: ПВТ 70КМ-02, ПВТ 70КМ-02 (</w:t>
      </w:r>
      <w:proofErr w:type="spellStart"/>
      <w:r w:rsidRPr="009067CA">
        <w:rPr>
          <w:rFonts w:ascii="Arial" w:hAnsi="Arial" w:cs="Arial"/>
          <w:sz w:val="28"/>
          <w:szCs w:val="28"/>
        </w:rPr>
        <w:t>кашир</w:t>
      </w:r>
      <w:proofErr w:type="spellEnd"/>
      <w:r w:rsidRPr="009067CA">
        <w:rPr>
          <w:rFonts w:ascii="Arial" w:hAnsi="Arial" w:cs="Arial"/>
          <w:sz w:val="28"/>
          <w:szCs w:val="28"/>
        </w:rPr>
        <w:t>.) (нужное подчеркнуть) заводской номер _________________, изготовленный на ООО «ЭЛИНОКС», соответствует ТУ</w:t>
      </w:r>
      <w:r w:rsidRPr="009067CA">
        <w:rPr>
          <w:rFonts w:ascii="Arial" w:hAnsi="Arial" w:cs="Arial"/>
          <w:noProof/>
          <w:sz w:val="28"/>
          <w:szCs w:val="28"/>
        </w:rPr>
        <w:t xml:space="preserve"> </w:t>
      </w:r>
      <w:r w:rsidRPr="009067CA">
        <w:rPr>
          <w:rFonts w:ascii="Arial" w:hAnsi="Arial" w:cs="Arial"/>
          <w:sz w:val="28"/>
          <w:szCs w:val="28"/>
        </w:rPr>
        <w:t>5151-016-01439034-2004 и признан годным для эксплуатации.</w:t>
      </w:r>
    </w:p>
    <w:p w:rsidR="009067CA" w:rsidRPr="009067CA" w:rsidRDefault="009067CA" w:rsidP="009067CA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Дата выпуска ____________________________________________________</w:t>
      </w:r>
    </w:p>
    <w:p w:rsidR="009067CA" w:rsidRPr="009067CA" w:rsidRDefault="009067CA" w:rsidP="009067CA">
      <w:pPr>
        <w:widowControl w:val="0"/>
        <w:jc w:val="center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widowControl w:val="0"/>
        <w:jc w:val="center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_____________________________________________________________________</w:t>
      </w:r>
    </w:p>
    <w:p w:rsidR="009067CA" w:rsidRPr="009067CA" w:rsidRDefault="009067CA" w:rsidP="009067CA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9067CA">
        <w:rPr>
          <w:rFonts w:ascii="Arial" w:hAnsi="Arial" w:cs="Arial"/>
          <w:sz w:val="24"/>
          <w:szCs w:val="24"/>
        </w:rPr>
        <w:t>личные подписи</w:t>
      </w:r>
      <w:r w:rsidRPr="009067CA">
        <w:rPr>
          <w:rFonts w:ascii="Arial" w:hAnsi="Arial" w:cs="Arial"/>
          <w:noProof/>
          <w:sz w:val="24"/>
          <w:szCs w:val="24"/>
        </w:rPr>
        <w:t xml:space="preserve"> (</w:t>
      </w:r>
      <w:r w:rsidRPr="009067CA">
        <w:rPr>
          <w:rFonts w:ascii="Arial" w:hAnsi="Arial" w:cs="Arial"/>
          <w:sz w:val="24"/>
          <w:szCs w:val="24"/>
        </w:rPr>
        <w:t>оттиски личных клейм) должностных лиц предприятия, ответственных за приемку изделия</w:t>
      </w:r>
    </w:p>
    <w:p w:rsidR="009067CA" w:rsidRPr="009067CA" w:rsidRDefault="009067CA" w:rsidP="009067CA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9067CA" w:rsidRPr="009067CA" w:rsidRDefault="009067CA" w:rsidP="009067CA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9067CA" w:rsidRPr="009067CA" w:rsidRDefault="009067CA" w:rsidP="009067CA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9067CA">
        <w:rPr>
          <w:rFonts w:ascii="Arial" w:hAnsi="Arial" w:cs="Arial"/>
          <w:b/>
          <w:noProof/>
          <w:sz w:val="28"/>
          <w:szCs w:val="28"/>
        </w:rPr>
        <w:t>11</w:t>
      </w:r>
      <w:r w:rsidRPr="009067CA">
        <w:rPr>
          <w:rFonts w:ascii="Arial" w:hAnsi="Arial" w:cs="Arial"/>
          <w:b/>
          <w:sz w:val="28"/>
          <w:szCs w:val="28"/>
        </w:rPr>
        <w:t>. СВИДЕТЕЛЬСТВО О КОНСЕРВАЦИИ</w:t>
      </w:r>
    </w:p>
    <w:p w:rsidR="009067CA" w:rsidRPr="009067CA" w:rsidRDefault="009067CA" w:rsidP="009067CA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9067CA" w:rsidRPr="009067CA" w:rsidRDefault="009067CA" w:rsidP="009067CA">
      <w:pPr>
        <w:widowControl w:val="0"/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Прилавок тепловой электрический кухонный: ПВТ 70КМ-02, ПВТ 70КМ-02 (</w:t>
      </w:r>
      <w:proofErr w:type="spellStart"/>
      <w:r w:rsidRPr="009067CA">
        <w:rPr>
          <w:rFonts w:ascii="Arial" w:hAnsi="Arial" w:cs="Arial"/>
          <w:sz w:val="28"/>
          <w:szCs w:val="28"/>
        </w:rPr>
        <w:t>кашир</w:t>
      </w:r>
      <w:proofErr w:type="spellEnd"/>
      <w:r w:rsidRPr="009067CA">
        <w:rPr>
          <w:rFonts w:ascii="Arial" w:hAnsi="Arial" w:cs="Arial"/>
          <w:sz w:val="28"/>
          <w:szCs w:val="28"/>
        </w:rPr>
        <w:t>.) (нужное подчеркнуть) заводской номер ________________ подвергнут на ООО «ЭЛИНОКС» консервации согласно требованиям ГОСТ</w:t>
      </w:r>
      <w:r w:rsidRPr="009067CA">
        <w:rPr>
          <w:rFonts w:ascii="Arial" w:hAnsi="Arial" w:cs="Arial"/>
          <w:noProof/>
          <w:sz w:val="28"/>
          <w:szCs w:val="28"/>
        </w:rPr>
        <w:t xml:space="preserve"> 9</w:t>
      </w:r>
      <w:r w:rsidRPr="009067CA">
        <w:rPr>
          <w:rFonts w:ascii="Arial" w:hAnsi="Arial" w:cs="Arial"/>
          <w:sz w:val="28"/>
          <w:szCs w:val="28"/>
        </w:rPr>
        <w:t>.</w:t>
      </w:r>
      <w:r w:rsidRPr="009067CA">
        <w:rPr>
          <w:rFonts w:ascii="Arial" w:hAnsi="Arial" w:cs="Arial"/>
          <w:noProof/>
          <w:sz w:val="28"/>
          <w:szCs w:val="28"/>
        </w:rPr>
        <w:t>014</w:t>
      </w:r>
      <w:r w:rsidRPr="009067CA">
        <w:rPr>
          <w:rFonts w:ascii="Arial" w:hAnsi="Arial" w:cs="Arial"/>
          <w:sz w:val="28"/>
          <w:szCs w:val="28"/>
        </w:rPr>
        <w:t>.</w:t>
      </w:r>
    </w:p>
    <w:p w:rsidR="00FF07A0" w:rsidRPr="00B247EE" w:rsidRDefault="00810EE6" w:rsidP="00FF07A0">
      <w:pPr>
        <w:widowControl w:val="0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FF07A0" w:rsidRPr="00B247EE">
        <w:rPr>
          <w:rFonts w:ascii="Arial" w:hAnsi="Arial" w:cs="Arial"/>
          <w:sz w:val="28"/>
          <w:szCs w:val="28"/>
        </w:rPr>
        <w:t xml:space="preserve">Дата консервации </w:t>
      </w:r>
      <w:r w:rsidR="00FF07A0" w:rsidRPr="00B247EE">
        <w:rPr>
          <w:rFonts w:ascii="Arial" w:hAnsi="Arial" w:cs="Arial"/>
          <w:sz w:val="28"/>
          <w:szCs w:val="28"/>
        </w:rPr>
        <w:tab/>
      </w:r>
      <w:r w:rsidR="00FF07A0" w:rsidRPr="00B247EE">
        <w:rPr>
          <w:rFonts w:ascii="Arial" w:hAnsi="Arial" w:cs="Arial"/>
          <w:sz w:val="28"/>
          <w:szCs w:val="28"/>
        </w:rPr>
        <w:tab/>
        <w:t xml:space="preserve">            </w:t>
      </w:r>
      <w:r>
        <w:rPr>
          <w:rFonts w:ascii="Arial" w:hAnsi="Arial" w:cs="Arial"/>
          <w:sz w:val="28"/>
          <w:szCs w:val="28"/>
        </w:rPr>
        <w:t xml:space="preserve">      </w:t>
      </w:r>
      <w:r w:rsidR="00FF07A0" w:rsidRPr="00B247EE">
        <w:rPr>
          <w:rFonts w:ascii="Arial" w:hAnsi="Arial" w:cs="Arial"/>
          <w:sz w:val="28"/>
          <w:szCs w:val="28"/>
        </w:rPr>
        <w:t>__________</w:t>
      </w:r>
      <w:r w:rsidR="00FF07A0" w:rsidRPr="00826114">
        <w:rPr>
          <w:rFonts w:ascii="Arial" w:hAnsi="Arial" w:cs="Arial"/>
          <w:sz w:val="28"/>
          <w:szCs w:val="28"/>
        </w:rPr>
        <w:t>________</w:t>
      </w:r>
      <w:r w:rsidR="00FF07A0" w:rsidRPr="00B247EE">
        <w:rPr>
          <w:rFonts w:ascii="Arial" w:hAnsi="Arial" w:cs="Arial"/>
          <w:sz w:val="28"/>
          <w:szCs w:val="28"/>
        </w:rPr>
        <w:t>_</w:t>
      </w:r>
      <w:r w:rsidR="00FF07A0" w:rsidRPr="00B247EE">
        <w:rPr>
          <w:rFonts w:ascii="Arial" w:hAnsi="Arial" w:cs="Arial"/>
          <w:sz w:val="28"/>
          <w:szCs w:val="28"/>
          <w:u w:val="single"/>
        </w:rPr>
        <w:t xml:space="preserve"> </w:t>
      </w:r>
    </w:p>
    <w:p w:rsidR="00FF07A0" w:rsidRPr="00B247EE" w:rsidRDefault="00FF07A0" w:rsidP="00FF07A0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</w:p>
    <w:p w:rsidR="00FF07A0" w:rsidRPr="00B247EE" w:rsidRDefault="00810EE6" w:rsidP="00FF07A0">
      <w:pPr>
        <w:widowControl w:val="0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 w:rsidR="00FF07A0" w:rsidRPr="00B247EE">
        <w:rPr>
          <w:rFonts w:ascii="Arial" w:hAnsi="Arial" w:cs="Arial"/>
          <w:sz w:val="28"/>
          <w:szCs w:val="28"/>
        </w:rPr>
        <w:t>Консервацию произвел</w:t>
      </w:r>
      <w:r w:rsidR="00FF07A0" w:rsidRPr="00B247EE">
        <w:rPr>
          <w:rFonts w:ascii="Arial" w:hAnsi="Arial" w:cs="Arial"/>
          <w:sz w:val="28"/>
          <w:szCs w:val="28"/>
        </w:rPr>
        <w:tab/>
      </w:r>
      <w:r w:rsidR="00FF07A0" w:rsidRPr="00B247EE">
        <w:rPr>
          <w:rFonts w:ascii="Arial" w:hAnsi="Arial" w:cs="Arial"/>
          <w:sz w:val="28"/>
          <w:szCs w:val="28"/>
        </w:rPr>
        <w:tab/>
        <w:t xml:space="preserve">         ___________________</w:t>
      </w:r>
    </w:p>
    <w:p w:rsidR="00FF07A0" w:rsidRPr="00B247EE" w:rsidRDefault="00FF07A0" w:rsidP="00FF07A0">
      <w:pPr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            </w:t>
      </w:r>
      <w:r w:rsidRPr="00826114">
        <w:rPr>
          <w:rFonts w:ascii="Arial" w:hAnsi="Arial" w:cs="Arial"/>
          <w:sz w:val="28"/>
          <w:szCs w:val="28"/>
        </w:rPr>
        <w:t xml:space="preserve">            </w:t>
      </w:r>
      <w:r w:rsidRPr="00B247EE">
        <w:rPr>
          <w:rFonts w:ascii="Arial" w:hAnsi="Arial" w:cs="Arial"/>
          <w:noProof/>
          <w:sz w:val="28"/>
          <w:szCs w:val="28"/>
        </w:rPr>
        <w:t>(</w:t>
      </w:r>
      <w:r w:rsidRPr="00B247EE">
        <w:rPr>
          <w:rFonts w:ascii="Arial" w:hAnsi="Arial" w:cs="Arial"/>
          <w:sz w:val="28"/>
          <w:szCs w:val="28"/>
        </w:rPr>
        <w:t>подпись)</w:t>
      </w:r>
    </w:p>
    <w:p w:rsidR="00FF07A0" w:rsidRPr="00B247EE" w:rsidRDefault="00810EE6" w:rsidP="00FF07A0">
      <w:pPr>
        <w:widowControl w:val="0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FF07A0" w:rsidRPr="00B247EE">
        <w:rPr>
          <w:rFonts w:ascii="Arial" w:hAnsi="Arial" w:cs="Arial"/>
          <w:sz w:val="28"/>
          <w:szCs w:val="28"/>
        </w:rPr>
        <w:t>Изделие после консервации принял</w:t>
      </w:r>
      <w:r w:rsidR="00FF07A0" w:rsidRPr="00826114">
        <w:rPr>
          <w:rFonts w:ascii="Arial" w:hAnsi="Arial" w:cs="Arial"/>
          <w:sz w:val="28"/>
          <w:szCs w:val="28"/>
        </w:rPr>
        <w:t xml:space="preserve"> </w:t>
      </w:r>
      <w:r w:rsidR="00FF07A0" w:rsidRPr="00B247EE">
        <w:rPr>
          <w:rFonts w:ascii="Arial" w:hAnsi="Arial" w:cs="Arial"/>
          <w:sz w:val="28"/>
          <w:szCs w:val="28"/>
        </w:rPr>
        <w:t>___________________</w:t>
      </w:r>
    </w:p>
    <w:p w:rsidR="009067CA" w:rsidRPr="009067CA" w:rsidRDefault="00FF07A0" w:rsidP="00FF07A0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            </w:t>
      </w:r>
      <w:r w:rsidRPr="00826114">
        <w:rPr>
          <w:rFonts w:ascii="Arial" w:hAnsi="Arial" w:cs="Arial"/>
          <w:sz w:val="28"/>
          <w:szCs w:val="28"/>
        </w:rPr>
        <w:t xml:space="preserve">   </w:t>
      </w:r>
      <w:r w:rsidRPr="00B247EE">
        <w:rPr>
          <w:rFonts w:ascii="Arial" w:hAnsi="Arial" w:cs="Arial"/>
          <w:sz w:val="28"/>
          <w:szCs w:val="28"/>
        </w:rPr>
        <w:t>(подпись)</w:t>
      </w:r>
      <w:r w:rsidR="009067CA" w:rsidRPr="009067CA">
        <w:rPr>
          <w:rFonts w:ascii="Arial" w:hAnsi="Arial" w:cs="Arial"/>
          <w:sz w:val="28"/>
          <w:szCs w:val="28"/>
        </w:rPr>
        <w:tab/>
      </w:r>
    </w:p>
    <w:p w:rsidR="009067CA" w:rsidRPr="009067CA" w:rsidRDefault="009067CA" w:rsidP="009067CA">
      <w:pPr>
        <w:jc w:val="both"/>
        <w:rPr>
          <w:rFonts w:ascii="Arial" w:hAnsi="Arial" w:cs="Arial"/>
          <w:bCs/>
          <w:sz w:val="28"/>
          <w:szCs w:val="28"/>
        </w:rPr>
      </w:pPr>
    </w:p>
    <w:p w:rsidR="009067CA" w:rsidRPr="009067CA" w:rsidRDefault="009067CA" w:rsidP="009067CA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9067CA" w:rsidRPr="009067CA" w:rsidRDefault="009067CA" w:rsidP="009067CA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9067CA" w:rsidRPr="009067CA" w:rsidRDefault="009067CA" w:rsidP="009067CA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9067CA">
        <w:rPr>
          <w:rFonts w:ascii="Arial" w:hAnsi="Arial" w:cs="Arial"/>
          <w:b/>
          <w:noProof/>
          <w:sz w:val="28"/>
          <w:szCs w:val="28"/>
        </w:rPr>
        <w:t>12</w:t>
      </w:r>
      <w:r w:rsidRPr="009067CA">
        <w:rPr>
          <w:rFonts w:ascii="Arial" w:hAnsi="Arial" w:cs="Arial"/>
          <w:b/>
          <w:sz w:val="28"/>
          <w:szCs w:val="28"/>
        </w:rPr>
        <w:t>. СВИДЕТЕЛЬСТВО ОБ УПАКОВКЕ</w:t>
      </w:r>
    </w:p>
    <w:p w:rsidR="009067CA" w:rsidRPr="009067CA" w:rsidRDefault="009067CA" w:rsidP="009067CA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9067CA" w:rsidRPr="009067CA" w:rsidRDefault="009067CA" w:rsidP="009067CA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Прилавок тепловой электрический кухонный: ПВТ 70КМ-02, ПВТ 70КМ-02 (</w:t>
      </w:r>
      <w:proofErr w:type="spellStart"/>
      <w:r w:rsidRPr="009067CA">
        <w:rPr>
          <w:rFonts w:ascii="Arial" w:hAnsi="Arial" w:cs="Arial"/>
          <w:sz w:val="28"/>
          <w:szCs w:val="28"/>
        </w:rPr>
        <w:t>кашир</w:t>
      </w:r>
      <w:proofErr w:type="spellEnd"/>
      <w:r w:rsidRPr="009067CA">
        <w:rPr>
          <w:rFonts w:ascii="Arial" w:hAnsi="Arial" w:cs="Arial"/>
          <w:sz w:val="28"/>
          <w:szCs w:val="28"/>
        </w:rPr>
        <w:t>.) (нужное подчеркнуть)  упакован на ООО «ЭЛИНОКС» согласно требованиям, предусмотренным конструкторской документацией.</w:t>
      </w:r>
    </w:p>
    <w:p w:rsidR="00810EE6" w:rsidRPr="00B247EE" w:rsidRDefault="00810EE6" w:rsidP="00810EE6">
      <w:pPr>
        <w:widowControl w:val="0"/>
        <w:spacing w:before="180"/>
        <w:ind w:firstLine="709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>Дата упаковки</w:t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</w:t>
      </w:r>
      <w:r w:rsidRPr="00826114">
        <w:rPr>
          <w:rFonts w:ascii="Arial" w:hAnsi="Arial" w:cs="Arial"/>
          <w:sz w:val="28"/>
          <w:szCs w:val="28"/>
        </w:rPr>
        <w:t xml:space="preserve">   _________________</w:t>
      </w:r>
      <w:r w:rsidRPr="006B39D6">
        <w:rPr>
          <w:rFonts w:ascii="Arial" w:hAnsi="Arial" w:cs="Arial"/>
          <w:sz w:val="28"/>
          <w:szCs w:val="28"/>
        </w:rPr>
        <w:t>__</w:t>
      </w:r>
      <w:r w:rsidRPr="00B247EE">
        <w:rPr>
          <w:rFonts w:ascii="Arial" w:hAnsi="Arial" w:cs="Arial"/>
          <w:sz w:val="28"/>
          <w:szCs w:val="28"/>
        </w:rPr>
        <w:tab/>
      </w:r>
      <w:r w:rsidRPr="00826114">
        <w:rPr>
          <w:rFonts w:ascii="Arial" w:hAnsi="Arial" w:cs="Arial"/>
          <w:sz w:val="28"/>
          <w:szCs w:val="28"/>
        </w:rPr>
        <w:t xml:space="preserve">    </w:t>
      </w:r>
      <w:r w:rsidRPr="00B247EE">
        <w:rPr>
          <w:rFonts w:ascii="Arial" w:hAnsi="Arial" w:cs="Arial"/>
          <w:sz w:val="28"/>
          <w:szCs w:val="28"/>
        </w:rPr>
        <w:t>М. П.</w:t>
      </w:r>
    </w:p>
    <w:p w:rsidR="00810EE6" w:rsidRPr="00B247EE" w:rsidRDefault="00810EE6" w:rsidP="00810EE6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</w:t>
      </w:r>
      <w:r w:rsidRPr="00826114">
        <w:rPr>
          <w:rFonts w:ascii="Arial" w:hAnsi="Arial" w:cs="Arial"/>
          <w:sz w:val="28"/>
          <w:szCs w:val="28"/>
        </w:rPr>
        <w:t xml:space="preserve">              </w:t>
      </w:r>
      <w:r>
        <w:rPr>
          <w:rFonts w:ascii="Arial" w:hAnsi="Arial" w:cs="Arial"/>
          <w:sz w:val="28"/>
          <w:szCs w:val="28"/>
        </w:rPr>
        <w:t xml:space="preserve">    </w:t>
      </w:r>
    </w:p>
    <w:p w:rsidR="00810EE6" w:rsidRPr="00206F57" w:rsidRDefault="00810EE6" w:rsidP="00810EE6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B247EE">
        <w:rPr>
          <w:rFonts w:ascii="Arial" w:hAnsi="Arial" w:cs="Arial"/>
          <w:sz w:val="28"/>
          <w:szCs w:val="28"/>
        </w:rPr>
        <w:tab/>
        <w:t>Упаковку произвел</w:t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</w:t>
      </w:r>
      <w:r w:rsidRPr="00206F57">
        <w:rPr>
          <w:rFonts w:ascii="Arial" w:hAnsi="Arial" w:cs="Arial"/>
          <w:sz w:val="28"/>
          <w:szCs w:val="28"/>
        </w:rPr>
        <w:t xml:space="preserve">   ___________________</w:t>
      </w:r>
    </w:p>
    <w:p w:rsidR="00810EE6" w:rsidRPr="00B247EE" w:rsidRDefault="00810EE6" w:rsidP="00810EE6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</w:t>
      </w:r>
      <w:r w:rsidRPr="00206F57">
        <w:rPr>
          <w:rFonts w:ascii="Arial" w:hAnsi="Arial" w:cs="Arial"/>
          <w:sz w:val="28"/>
          <w:szCs w:val="28"/>
        </w:rPr>
        <w:t xml:space="preserve">             </w:t>
      </w:r>
      <w:r>
        <w:rPr>
          <w:rFonts w:ascii="Arial" w:hAnsi="Arial" w:cs="Arial"/>
          <w:sz w:val="28"/>
          <w:szCs w:val="28"/>
        </w:rPr>
        <w:t xml:space="preserve">    </w:t>
      </w:r>
      <w:r w:rsidRPr="00206F57">
        <w:rPr>
          <w:rFonts w:ascii="Arial" w:hAnsi="Arial" w:cs="Arial"/>
          <w:sz w:val="28"/>
          <w:szCs w:val="28"/>
        </w:rPr>
        <w:t xml:space="preserve"> </w:t>
      </w:r>
      <w:r w:rsidRPr="00B247EE">
        <w:rPr>
          <w:rFonts w:ascii="Arial" w:hAnsi="Arial" w:cs="Arial"/>
          <w:sz w:val="28"/>
          <w:szCs w:val="28"/>
        </w:rPr>
        <w:t>(подпись)</w:t>
      </w:r>
    </w:p>
    <w:p w:rsidR="00810EE6" w:rsidRPr="00206F57" w:rsidRDefault="00810EE6" w:rsidP="00810EE6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B247EE">
        <w:rPr>
          <w:rFonts w:ascii="Arial" w:hAnsi="Arial" w:cs="Arial"/>
          <w:sz w:val="28"/>
          <w:szCs w:val="28"/>
        </w:rPr>
        <w:tab/>
        <w:t xml:space="preserve">Изделие после упаковки принял </w:t>
      </w:r>
      <w:r w:rsidRPr="00206F57">
        <w:rPr>
          <w:rFonts w:ascii="Arial" w:hAnsi="Arial" w:cs="Arial"/>
          <w:sz w:val="28"/>
          <w:szCs w:val="28"/>
        </w:rPr>
        <w:t>___________________</w:t>
      </w:r>
    </w:p>
    <w:p w:rsidR="009067CA" w:rsidRPr="009067CA" w:rsidRDefault="00810EE6" w:rsidP="00810EE6">
      <w:pPr>
        <w:widowControl w:val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 xml:space="preserve">   </w:t>
      </w:r>
      <w:r w:rsidRPr="00206F57">
        <w:rPr>
          <w:rFonts w:ascii="Arial" w:hAnsi="Arial" w:cs="Arial"/>
          <w:sz w:val="28"/>
          <w:szCs w:val="28"/>
        </w:rPr>
        <w:t xml:space="preserve">             </w:t>
      </w:r>
      <w:r>
        <w:rPr>
          <w:rFonts w:ascii="Arial" w:hAnsi="Arial" w:cs="Arial"/>
          <w:sz w:val="28"/>
          <w:szCs w:val="28"/>
        </w:rPr>
        <w:t xml:space="preserve">                                                   </w:t>
      </w:r>
      <w:r w:rsidRPr="00B247EE">
        <w:rPr>
          <w:rFonts w:ascii="Arial" w:hAnsi="Arial" w:cs="Arial"/>
          <w:sz w:val="28"/>
          <w:szCs w:val="28"/>
        </w:rPr>
        <w:t>(подпись)</w:t>
      </w:r>
    </w:p>
    <w:p w:rsidR="009067CA" w:rsidRPr="009067CA" w:rsidRDefault="009067CA" w:rsidP="009067CA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9067CA" w:rsidRDefault="009067C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9067CA" w:rsidRPr="009067CA" w:rsidRDefault="009067CA" w:rsidP="009067CA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067CA">
        <w:rPr>
          <w:rFonts w:ascii="Arial" w:hAnsi="Arial" w:cs="Arial"/>
          <w:b/>
          <w:color w:val="000000"/>
          <w:sz w:val="28"/>
          <w:szCs w:val="28"/>
        </w:rPr>
        <w:lastRenderedPageBreak/>
        <w:t>13. ГАРАНТИИ ИЗГОТОВИТЕЛЯ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Гарантийный срок эксплуатации прилавка - 1 год со дня ввода в эксплуатацию. Гарантийный срок хранения 1 год со дня изготовления.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прилавка, произошедших не по вине потребителя, при соблюдении потребителем условий транспортирования, хранения и эксплуатации изделия.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Гарантия не распространяется на случаи, когда прилавок вышел из строя по вине потребителя в результате не соблюдения требований, указанных в паспорте.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Время нахождения прилавка в ремонте в гарантийный срок не включается.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В случае невозможности устранения на месте выявленных дефектов предприятие-изготовитель обязуется заменить дефектный прилавок.</w:t>
      </w:r>
    </w:p>
    <w:p w:rsidR="009067CA" w:rsidRPr="009067CA" w:rsidRDefault="009067CA" w:rsidP="009067CA">
      <w:pPr>
        <w:widowControl w:val="0"/>
        <w:ind w:firstLine="720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>Все детали, узлы и комплектующие изделия, вышедшие из строя в период гарантийного срока эксплуатации, должны быть возвращены заводу-изготовителю прилавка для детального анализа причин выхода из строя и своевременного принятия мер для их исключения.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t xml:space="preserve"> Для предъявления рекламации необходимы следующие документы:</w:t>
      </w: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9067CA">
        <w:rPr>
          <w:rFonts w:ascii="Arial" w:hAnsi="Arial" w:cs="Arial"/>
          <w:b/>
          <w:bCs/>
          <w:sz w:val="28"/>
          <w:szCs w:val="28"/>
        </w:rPr>
        <w:t xml:space="preserve"> 1) акт пуска изделия в эксплуатацию; 2) акт-рекламация; 3) копия удостоверения механика, производившего монтаж и обслуживание, или копия договора с</w:t>
      </w:r>
    </w:p>
    <w:p w:rsidR="009067CA" w:rsidRPr="009067CA" w:rsidRDefault="009067CA" w:rsidP="009067CA">
      <w:pPr>
        <w:widowControl w:val="0"/>
        <w:jc w:val="both"/>
        <w:rPr>
          <w:rFonts w:ascii="Arial" w:hAnsi="Arial" w:cs="Arial"/>
          <w:b/>
          <w:bCs/>
          <w:sz w:val="28"/>
          <w:szCs w:val="28"/>
        </w:rPr>
      </w:pPr>
      <w:r w:rsidRPr="009067CA">
        <w:rPr>
          <w:rFonts w:ascii="Arial" w:hAnsi="Arial" w:cs="Arial"/>
          <w:b/>
          <w:bCs/>
          <w:sz w:val="28"/>
          <w:szCs w:val="28"/>
        </w:rPr>
        <w:t>обслуживающей специализированной организацией; 4) копия свидетельства о приемке, из паспорта на прилавок ПВТ.</w:t>
      </w:r>
    </w:p>
    <w:p w:rsidR="009067CA" w:rsidRPr="009067CA" w:rsidRDefault="009067CA" w:rsidP="009067C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>Рекламация рассматривается только в случае поступления отказавшего узла, детали или комплектующего изделия с указанием номера прилавка, срока изготовления и установки, копии договора с обслуживающей специализированной организацией, имеющей лицензию и копии удостоверения механика, обслуживающего прилавок.</w:t>
      </w:r>
    </w:p>
    <w:p w:rsidR="009067CA" w:rsidRPr="009067CA" w:rsidRDefault="009067CA" w:rsidP="009067CA">
      <w:pPr>
        <w:spacing w:line="360" w:lineRule="auto"/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</w:p>
    <w:p w:rsidR="009067CA" w:rsidRPr="009067CA" w:rsidRDefault="009067CA" w:rsidP="009067CA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067CA">
        <w:rPr>
          <w:rFonts w:ascii="Arial" w:hAnsi="Arial" w:cs="Arial"/>
          <w:b/>
          <w:color w:val="000000"/>
          <w:sz w:val="28"/>
          <w:szCs w:val="28"/>
        </w:rPr>
        <w:t>14. СВЕДЕНИЯ О РЕКЛАМАЦИЯХ</w:t>
      </w:r>
    </w:p>
    <w:p w:rsidR="009067CA" w:rsidRPr="009067CA" w:rsidRDefault="009067CA" w:rsidP="00A6717F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Рекламации предприятию-изготовителю предъявляются потребителем в порядке и сроки, предусмотренные Федеральным законом «О защите прав потребителей» от 09.01.1996г., с изменениями и дополнениями от 17.12.1999г., 30.12.2001г, 22.08.2004г., 02.10.2004г., 21.12.2004г., 27.07.2006г., 16.10.2006г., 25.11.2006г., 25.10.2007г., 23.07.2008г., Гражданским кодексом РФ (части первая от 30.11.1994г. № 51-ФЗ, вторая от 26.01.1996г. № 14-ФЗ, третья от 26.11.2001г. №146-ФЗ, четвертая от 18.12.2006г. № 230-ФЗ) с изменениями и дополнениями от 26.12, 20.02, 12.08.1996г.; 24.10.1997г.; 08.07, 17.12.1999г.; 16.04, 15.05, 26.11.2001г.; 21.03, 14.11, 26.11.2002г.; 10.01, 26.03, 11.11, 23.12.2003г.; 29.06, 29.07, 02.12, 29.12, 30.12.2004 г., 21.03, 09.05, 02.07, 18.07, 21.07.2005 г., 03.01, 10.01, 02.02, 03.06, 30.06, 27.07, 03.10, 04.12, 18.12, 29.12, 30.12.2006г.; 26.01, 05.02, 20.04, 26.06, 19.07, 24.07, 02.10, 25.10, 04.11, 29.11, 01.12, 06.12.2007г., 24.04, 29.04, 13.05, 30.06, 14.07, 22.07, 23.07, 08.07, 08.11, 25.12, 30.12.2008г., 09.02.2009г., а также Постановлением Правительства РФ от 19.01.1998г. № 55 «Об утверждении Правил продажи отдельных видов товаров, перечня товаров длительного пользования, на которые не распространяются требования </w:t>
      </w:r>
      <w:r w:rsidRPr="009067CA">
        <w:rPr>
          <w:rFonts w:ascii="Arial" w:hAnsi="Arial" w:cs="Arial"/>
          <w:color w:val="000000"/>
          <w:sz w:val="28"/>
          <w:szCs w:val="28"/>
        </w:rPr>
        <w:lastRenderedPageBreak/>
        <w:t>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 изменениями и дополнениями от 20.10.1998г., 02.10.1999г., 06.02.2002г.,  12.07.2003г., 01.02.2005г.; 08.02, 15.05, 15.12.2000г., 27.03.2007г., 27.01.2009г.</w:t>
      </w:r>
    </w:p>
    <w:p w:rsidR="00A6717F" w:rsidRPr="00A6717F" w:rsidRDefault="009067CA" w:rsidP="00A6717F">
      <w:pPr>
        <w:widowControl w:val="0"/>
        <w:ind w:firstLine="70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067CA">
        <w:rPr>
          <w:rFonts w:ascii="Arial" w:hAnsi="Arial" w:cs="Arial"/>
          <w:color w:val="000000"/>
          <w:sz w:val="28"/>
          <w:szCs w:val="28"/>
        </w:rPr>
        <w:t xml:space="preserve">Рекламации направлять по адресу: </w:t>
      </w:r>
      <w:r w:rsidR="00A6717F" w:rsidRPr="00A6717F">
        <w:rPr>
          <w:rFonts w:ascii="Arial" w:hAnsi="Arial" w:cs="Arial"/>
          <w:b/>
          <w:color w:val="000000"/>
          <w:sz w:val="28"/>
          <w:szCs w:val="28"/>
        </w:rPr>
        <w:t>428000</w:t>
      </w:r>
      <w:r w:rsidR="00A6717F" w:rsidRPr="00A6717F">
        <w:rPr>
          <w:rFonts w:ascii="Arial" w:hAnsi="Arial" w:cs="Arial"/>
          <w:color w:val="000000"/>
          <w:sz w:val="28"/>
          <w:szCs w:val="28"/>
        </w:rPr>
        <w:t xml:space="preserve"> </w:t>
      </w:r>
      <w:r w:rsidRPr="009067CA">
        <w:rPr>
          <w:rFonts w:ascii="Arial" w:hAnsi="Arial" w:cs="Arial"/>
          <w:b/>
          <w:bCs/>
          <w:color w:val="000000"/>
          <w:sz w:val="28"/>
          <w:szCs w:val="28"/>
        </w:rPr>
        <w:t xml:space="preserve">Чувашская Республика, </w:t>
      </w:r>
    </w:p>
    <w:p w:rsidR="00A6717F" w:rsidRPr="00C7137B" w:rsidRDefault="004458BC" w:rsidP="00A6717F">
      <w:pPr>
        <w:widowControl w:val="0"/>
        <w:ind w:left="4248" w:firstLine="70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</w:t>
      </w:r>
      <w:r w:rsidR="009067CA" w:rsidRPr="009067CA">
        <w:rPr>
          <w:rFonts w:ascii="Arial" w:hAnsi="Arial" w:cs="Arial"/>
          <w:b/>
          <w:bCs/>
          <w:color w:val="000000"/>
          <w:sz w:val="28"/>
          <w:szCs w:val="28"/>
        </w:rPr>
        <w:t xml:space="preserve">г. </w:t>
      </w:r>
      <w:proofErr w:type="spellStart"/>
      <w:r w:rsidR="009067CA" w:rsidRPr="009067CA">
        <w:rPr>
          <w:rFonts w:ascii="Arial" w:hAnsi="Arial" w:cs="Arial"/>
          <w:b/>
          <w:bCs/>
          <w:color w:val="000000"/>
          <w:sz w:val="28"/>
          <w:szCs w:val="28"/>
        </w:rPr>
        <w:t>Чебокса</w:t>
      </w:r>
      <w:r w:rsidR="00A6717F">
        <w:rPr>
          <w:rFonts w:ascii="Arial" w:hAnsi="Arial" w:cs="Arial"/>
          <w:b/>
          <w:bCs/>
          <w:color w:val="000000"/>
          <w:sz w:val="28"/>
          <w:szCs w:val="28"/>
        </w:rPr>
        <w:t>ры,</w:t>
      </w:r>
      <w:r w:rsidR="009067CA" w:rsidRPr="009067CA">
        <w:rPr>
          <w:rFonts w:ascii="Arial" w:hAnsi="Arial" w:cs="Arial"/>
          <w:b/>
          <w:bCs/>
          <w:color w:val="000000"/>
          <w:sz w:val="28"/>
          <w:szCs w:val="28"/>
        </w:rPr>
        <w:t>Базовый</w:t>
      </w:r>
      <w:proofErr w:type="spellEnd"/>
      <w:r w:rsidR="009067CA" w:rsidRPr="009067CA">
        <w:rPr>
          <w:rFonts w:ascii="Arial" w:hAnsi="Arial" w:cs="Arial"/>
          <w:b/>
          <w:bCs/>
          <w:color w:val="000000"/>
          <w:sz w:val="28"/>
          <w:szCs w:val="28"/>
        </w:rPr>
        <w:t xml:space="preserve"> проезд, 17. </w:t>
      </w:r>
    </w:p>
    <w:p w:rsidR="009067CA" w:rsidRPr="009067CA" w:rsidRDefault="004458BC" w:rsidP="00A6717F">
      <w:pPr>
        <w:widowControl w:val="0"/>
        <w:ind w:left="4248" w:firstLine="70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</w:t>
      </w:r>
      <w:r w:rsidR="009067CA" w:rsidRPr="009067CA">
        <w:rPr>
          <w:rFonts w:ascii="Arial" w:hAnsi="Arial" w:cs="Arial"/>
          <w:b/>
          <w:bCs/>
          <w:color w:val="000000"/>
          <w:sz w:val="28"/>
          <w:szCs w:val="28"/>
        </w:rPr>
        <w:t>Тел./факс: (8352)  56-06-26, 56-06-85.</w:t>
      </w:r>
    </w:p>
    <w:p w:rsidR="009067CA" w:rsidRPr="009067CA" w:rsidRDefault="009067CA" w:rsidP="009067CA">
      <w:pPr>
        <w:jc w:val="center"/>
        <w:rPr>
          <w:rFonts w:ascii="Arial" w:hAnsi="Arial" w:cs="Arial"/>
          <w:sz w:val="28"/>
          <w:szCs w:val="28"/>
        </w:rPr>
      </w:pPr>
    </w:p>
    <w:p w:rsidR="0030762D" w:rsidRDefault="0030762D" w:rsidP="0030762D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15.</w:t>
      </w:r>
      <w:r w:rsidRPr="00F8386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BE3E7F">
        <w:rPr>
          <w:rFonts w:ascii="Arial" w:hAnsi="Arial" w:cs="Arial"/>
          <w:b/>
          <w:color w:val="000000"/>
          <w:sz w:val="28"/>
          <w:szCs w:val="28"/>
        </w:rPr>
        <w:t>СВЕДЕНИЯ ОБ УТИЛИЗАЦИИ</w:t>
      </w:r>
    </w:p>
    <w:p w:rsidR="0030762D" w:rsidRPr="00BE3E7F" w:rsidRDefault="0030762D" w:rsidP="0030762D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0762D" w:rsidRPr="00BE3E7F" w:rsidRDefault="0030762D" w:rsidP="0030762D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ab/>
      </w:r>
      <w:r w:rsidRPr="00BE3E7F">
        <w:rPr>
          <w:rFonts w:ascii="Arial" w:hAnsi="Arial" w:cs="Arial"/>
          <w:color w:val="000000"/>
          <w:sz w:val="28"/>
          <w:szCs w:val="28"/>
        </w:rPr>
        <w:t>При  подготовке и отправке прилавка-витрины на утилизацию необходимо разобрать и рассортировать составные части прилавка-витрины по материалам, из которых они изготовлены.</w:t>
      </w:r>
    </w:p>
    <w:p w:rsidR="0030762D" w:rsidRDefault="0030762D" w:rsidP="0030762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</w:t>
      </w:r>
      <w:r w:rsidRPr="00BE3E7F">
        <w:rPr>
          <w:rFonts w:ascii="Arial" w:hAnsi="Arial" w:cs="Arial"/>
          <w:b/>
          <w:color w:val="000000"/>
          <w:sz w:val="28"/>
          <w:szCs w:val="28"/>
        </w:rPr>
        <w:t xml:space="preserve">Внимание! </w:t>
      </w:r>
      <w:r w:rsidRPr="00BE3E7F">
        <w:rPr>
          <w:rFonts w:ascii="Arial" w:hAnsi="Arial" w:cs="Arial"/>
          <w:color w:val="000000"/>
          <w:sz w:val="28"/>
          <w:szCs w:val="28"/>
        </w:rPr>
        <w:t>Конструкция прилавка-витрины постоянно совершенствуется, поэтому возможны незначительные изменения, не отраженные в настоящем  руководстве.</w:t>
      </w:r>
    </w:p>
    <w:p w:rsidR="00A6717F" w:rsidRPr="00ED0AAD" w:rsidRDefault="00A6717F" w:rsidP="00A6717F">
      <w:pPr>
        <w:ind w:firstLine="708"/>
        <w:rPr>
          <w:rFonts w:ascii="Arial" w:hAnsi="Arial" w:cs="Arial"/>
          <w:b/>
          <w:sz w:val="28"/>
          <w:szCs w:val="28"/>
        </w:rPr>
      </w:pPr>
    </w:p>
    <w:p w:rsidR="009067CA" w:rsidRPr="00AC4E64" w:rsidRDefault="009067CA" w:rsidP="00A6717F">
      <w:pPr>
        <w:ind w:firstLine="708"/>
        <w:rPr>
          <w:rFonts w:ascii="Arial" w:hAnsi="Arial" w:cs="Arial"/>
          <w:b/>
          <w:sz w:val="28"/>
          <w:szCs w:val="28"/>
        </w:rPr>
      </w:pPr>
      <w:r w:rsidRPr="009067CA">
        <w:rPr>
          <w:rFonts w:ascii="Arial" w:hAnsi="Arial" w:cs="Arial"/>
          <w:b/>
          <w:sz w:val="28"/>
          <w:szCs w:val="28"/>
        </w:rPr>
        <w:t>16. Хранение, транспортирование и складирование прилавков</w:t>
      </w:r>
    </w:p>
    <w:p w:rsidR="00A6717F" w:rsidRPr="00AC4E64" w:rsidRDefault="00A6717F" w:rsidP="009067CA">
      <w:pPr>
        <w:rPr>
          <w:rFonts w:ascii="Arial" w:hAnsi="Arial" w:cs="Arial"/>
          <w:b/>
          <w:sz w:val="28"/>
          <w:szCs w:val="28"/>
        </w:rPr>
      </w:pPr>
    </w:p>
    <w:p w:rsidR="009067CA" w:rsidRPr="00A6717F" w:rsidRDefault="009067CA" w:rsidP="00A671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A6717F">
        <w:rPr>
          <w:rFonts w:ascii="Arial" w:hAnsi="Arial" w:cs="Arial"/>
          <w:color w:val="000000"/>
          <w:sz w:val="28"/>
          <w:szCs w:val="28"/>
        </w:rPr>
        <w:t>Хранение прилавка должно осуществляться в транспортной таре предприятия изготовителя по группе условий хранения 4  ГОСТ 15150 и температуре не ниже минус 35 °С.</w:t>
      </w:r>
    </w:p>
    <w:p w:rsidR="009067CA" w:rsidRPr="00A6717F" w:rsidRDefault="009067CA" w:rsidP="00A671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A6717F">
        <w:rPr>
          <w:rFonts w:ascii="Arial" w:hAnsi="Arial" w:cs="Arial"/>
          <w:color w:val="000000"/>
          <w:sz w:val="28"/>
          <w:szCs w:val="28"/>
        </w:rPr>
        <w:t>Срок хранения не более 12 месяцев.</w:t>
      </w:r>
    </w:p>
    <w:p w:rsidR="009067CA" w:rsidRPr="00A6717F" w:rsidRDefault="009067CA" w:rsidP="00A671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A6717F">
        <w:rPr>
          <w:rFonts w:ascii="Arial" w:hAnsi="Arial" w:cs="Arial"/>
          <w:color w:val="000000"/>
          <w:sz w:val="28"/>
          <w:szCs w:val="28"/>
        </w:rPr>
        <w:t xml:space="preserve">При сроке хранения свыше 12 месяцев владелец прилавка обязан произвести </w:t>
      </w:r>
      <w:proofErr w:type="spellStart"/>
      <w:r w:rsidRPr="00A6717F">
        <w:rPr>
          <w:rFonts w:ascii="Arial" w:hAnsi="Arial" w:cs="Arial"/>
          <w:color w:val="000000"/>
          <w:sz w:val="28"/>
          <w:szCs w:val="28"/>
        </w:rPr>
        <w:t>переконсервацию</w:t>
      </w:r>
      <w:proofErr w:type="spellEnd"/>
      <w:r w:rsidRPr="00A6717F">
        <w:rPr>
          <w:rFonts w:ascii="Arial" w:hAnsi="Arial" w:cs="Arial"/>
          <w:color w:val="000000"/>
          <w:sz w:val="28"/>
          <w:szCs w:val="28"/>
        </w:rPr>
        <w:t xml:space="preserve"> изделия по ГОСТ 9.014. </w:t>
      </w:r>
    </w:p>
    <w:p w:rsidR="009067CA" w:rsidRPr="00A6717F" w:rsidRDefault="009067CA" w:rsidP="00A671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A6717F">
        <w:rPr>
          <w:rFonts w:ascii="Arial" w:hAnsi="Arial" w:cs="Arial"/>
          <w:color w:val="000000"/>
          <w:sz w:val="28"/>
          <w:szCs w:val="28"/>
        </w:rPr>
        <w:t xml:space="preserve">Упакованный прилавок следует транспортировать железнодорожным, речным, автомобильным транспортом в соответствии с действующими правилами перевозки на этих видах транспорта.  Морской и другие виды транспорта применяются по особому соглашению. </w:t>
      </w:r>
    </w:p>
    <w:p w:rsidR="009067CA" w:rsidRPr="00A6717F" w:rsidRDefault="009067CA" w:rsidP="00A671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A6717F">
        <w:rPr>
          <w:rFonts w:ascii="Arial" w:hAnsi="Arial" w:cs="Arial"/>
          <w:color w:val="000000"/>
          <w:sz w:val="28"/>
          <w:szCs w:val="28"/>
        </w:rPr>
        <w:t>Условия транспортирования в части воздействия климатических факторов</w:t>
      </w:r>
    </w:p>
    <w:p w:rsidR="009067CA" w:rsidRPr="00A6717F" w:rsidRDefault="009067CA" w:rsidP="00A671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A6717F">
        <w:rPr>
          <w:rFonts w:ascii="Arial" w:hAnsi="Arial" w:cs="Arial"/>
          <w:color w:val="000000"/>
          <w:sz w:val="28"/>
          <w:szCs w:val="28"/>
        </w:rPr>
        <w:t xml:space="preserve">– группа 8 по ГОСТ 15150, в части воздействия механических факторов – С по ГОСТ 23170. </w:t>
      </w:r>
    </w:p>
    <w:p w:rsidR="009067CA" w:rsidRPr="00A6717F" w:rsidRDefault="009067CA" w:rsidP="00A671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A6717F">
        <w:rPr>
          <w:rFonts w:ascii="Arial" w:hAnsi="Arial" w:cs="Arial"/>
          <w:color w:val="000000"/>
          <w:sz w:val="28"/>
          <w:szCs w:val="28"/>
        </w:rPr>
        <w:t>Погрузка и разгрузка прилавка из транспортных средств должна производиться осторожно, не допуская ударов и толчков.</w:t>
      </w:r>
    </w:p>
    <w:p w:rsidR="009067CA" w:rsidRPr="009067CA" w:rsidRDefault="009067CA" w:rsidP="00A6717F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A6717F">
        <w:rPr>
          <w:rFonts w:ascii="Arial" w:hAnsi="Arial" w:cs="Arial"/>
          <w:color w:val="000000"/>
          <w:sz w:val="28"/>
          <w:szCs w:val="28"/>
        </w:rPr>
        <w:t>После транспортирования при отрицательной температуре воздуха, перед монтажом на место, тепловые прилавки необходимо выдержать упакованным в течение 6 ч  в  условиях хранения «1</w:t>
      </w:r>
      <w:r w:rsidRPr="009067CA">
        <w:rPr>
          <w:rFonts w:ascii="Arial" w:hAnsi="Arial" w:cs="Arial"/>
          <w:sz w:val="28"/>
          <w:szCs w:val="28"/>
        </w:rPr>
        <w:t>» по ГОСТ 15150.</w:t>
      </w:r>
    </w:p>
    <w:p w:rsidR="009067CA" w:rsidRPr="009067CA" w:rsidRDefault="009067CA" w:rsidP="00A6717F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b/>
          <w:sz w:val="28"/>
          <w:szCs w:val="28"/>
        </w:rPr>
        <w:t xml:space="preserve">ВНИМАНИЕ!  </w:t>
      </w:r>
      <w:r w:rsidRPr="009067CA">
        <w:rPr>
          <w:rFonts w:ascii="Arial" w:hAnsi="Arial" w:cs="Arial"/>
          <w:sz w:val="28"/>
          <w:szCs w:val="28"/>
        </w:rPr>
        <w:t>Допускается</w:t>
      </w:r>
      <w:r w:rsidRPr="009067CA">
        <w:rPr>
          <w:rFonts w:ascii="Arial" w:hAnsi="Arial" w:cs="Arial"/>
          <w:b/>
          <w:sz w:val="28"/>
          <w:szCs w:val="28"/>
        </w:rPr>
        <w:t xml:space="preserve"> </w:t>
      </w:r>
      <w:r w:rsidRPr="009067CA">
        <w:rPr>
          <w:rFonts w:ascii="Arial" w:hAnsi="Arial" w:cs="Arial"/>
          <w:sz w:val="28"/>
          <w:szCs w:val="28"/>
        </w:rPr>
        <w:t>складирование упакованных прилавков по высоте в два ярус для хранения.</w:t>
      </w:r>
    </w:p>
    <w:p w:rsidR="00A6717F" w:rsidRDefault="00A6717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30762D" w:rsidRDefault="0030762D" w:rsidP="009067CA">
      <w:pPr>
        <w:jc w:val="center"/>
        <w:rPr>
          <w:rFonts w:ascii="Arial" w:hAnsi="Arial" w:cs="Arial"/>
          <w:sz w:val="28"/>
          <w:szCs w:val="28"/>
        </w:rPr>
      </w:pPr>
    </w:p>
    <w:p w:rsidR="009067CA" w:rsidRPr="009067CA" w:rsidRDefault="009067CA" w:rsidP="009067CA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9067CA">
        <w:rPr>
          <w:rFonts w:ascii="Arial" w:hAnsi="Arial" w:cs="Arial"/>
          <w:sz w:val="28"/>
          <w:szCs w:val="28"/>
        </w:rPr>
        <w:t>Рис.1</w:t>
      </w:r>
    </w:p>
    <w:p w:rsidR="009067CA" w:rsidRPr="009067CA" w:rsidRDefault="00A6717F" w:rsidP="009067CA">
      <w:pPr>
        <w:jc w:val="center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object w:dxaOrig="23805" w:dyaOrig="22875">
          <v:shape id="_x0000_i1026" type="#_x0000_t75" style="width:475.2pt;height:430.2pt" o:ole="">
            <v:imagedata r:id="rId11" o:title=""/>
          </v:shape>
          <o:OLEObject Type="Embed" ProgID="SolidEdge.DraftDocument" ShapeID="_x0000_i1026" DrawAspect="Content" ObjectID="_1501331425" r:id="rId12"/>
        </w:object>
      </w:r>
    </w:p>
    <w:p w:rsidR="00A6717F" w:rsidRDefault="00A6717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4458BC" w:rsidRDefault="004458BC" w:rsidP="009067CA">
      <w:pPr>
        <w:jc w:val="center"/>
        <w:rPr>
          <w:rFonts w:ascii="Arial" w:hAnsi="Arial" w:cs="Arial"/>
          <w:sz w:val="28"/>
          <w:szCs w:val="28"/>
        </w:rPr>
      </w:pPr>
    </w:p>
    <w:p w:rsidR="009067CA" w:rsidRDefault="009067CA" w:rsidP="009067CA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9067CA">
        <w:rPr>
          <w:rFonts w:ascii="Arial" w:hAnsi="Arial" w:cs="Arial"/>
          <w:sz w:val="28"/>
          <w:szCs w:val="28"/>
        </w:rPr>
        <w:t>Рис.2 Схема электрическая принципиальная</w:t>
      </w:r>
    </w:p>
    <w:p w:rsidR="00A6717F" w:rsidRPr="00A6717F" w:rsidRDefault="00A6717F" w:rsidP="009067CA">
      <w:pPr>
        <w:jc w:val="center"/>
        <w:rPr>
          <w:rFonts w:ascii="Arial" w:hAnsi="Arial" w:cs="Arial"/>
          <w:sz w:val="28"/>
          <w:szCs w:val="28"/>
          <w:lang w:val="en-US"/>
        </w:rPr>
      </w:pPr>
    </w:p>
    <w:p w:rsidR="009067CA" w:rsidRPr="009067CA" w:rsidRDefault="00A6717F" w:rsidP="009067CA">
      <w:pPr>
        <w:ind w:firstLine="142"/>
        <w:jc w:val="center"/>
        <w:rPr>
          <w:rFonts w:ascii="Arial" w:hAnsi="Arial" w:cs="Arial"/>
          <w:sz w:val="28"/>
          <w:szCs w:val="28"/>
        </w:rPr>
      </w:pPr>
      <w:r w:rsidRPr="009067CA">
        <w:rPr>
          <w:rFonts w:ascii="Arial" w:hAnsi="Arial" w:cs="Arial"/>
          <w:sz w:val="28"/>
          <w:szCs w:val="28"/>
        </w:rPr>
        <w:object w:dxaOrig="10959" w:dyaOrig="9494">
          <v:shape id="_x0000_i1027" type="#_x0000_t75" style="width:532.2pt;height:462pt" o:ole="">
            <v:imagedata r:id="rId13" o:title=""/>
          </v:shape>
          <o:OLEObject Type="Embed" ProgID="Visio.Drawing.11" ShapeID="_x0000_i1027" DrawAspect="Content" ObjectID="_1501331426" r:id="rId14"/>
        </w:object>
      </w:r>
    </w:p>
    <w:p w:rsidR="00A6717F" w:rsidRDefault="00A6717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4458BC" w:rsidRDefault="004458BC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4458BC" w:rsidRDefault="004458BC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4458BC" w:rsidRDefault="004458BC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A6717F" w:rsidRPr="0014122F" w:rsidTr="00FF07A0">
        <w:trPr>
          <w:cantSplit/>
          <w:trHeight w:val="1034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7F" w:rsidRPr="00D6253E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 w:rsidRPr="00D6253E">
              <w:rPr>
                <w:rFonts w:ascii="Arial" w:hAnsi="Arial" w:cs="Arial"/>
                <w:sz w:val="28"/>
                <w:szCs w:val="28"/>
              </w:rPr>
              <w:t>Корешок талона №1</w:t>
            </w:r>
          </w:p>
          <w:p w:rsidR="00A6717F" w:rsidRPr="00D6253E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8"/>
              </w:rPr>
              <w:t>ПВТ 70КМ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№____________ Изъят «____ » ____________20 _</w:t>
            </w:r>
            <w:r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A6717F" w:rsidRPr="00D6253E" w:rsidRDefault="00A6717F" w:rsidP="00FF07A0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___________________________________________________________</w:t>
            </w:r>
          </w:p>
          <w:p w:rsidR="00A6717F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A6717F" w:rsidRPr="00AD0A21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A6717F" w:rsidRPr="00D6253E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(Линия отреза)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7F" w:rsidRPr="00D6253E" w:rsidRDefault="00A6717F" w:rsidP="00FF07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 А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проезд, 17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ТАЛОН № 1 НА ГАРАНТИЙНЫЙ РЕМОНТ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ПВТ 70КМ             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A6717F" w:rsidRPr="00392B14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(месяц, год выпуска</w:t>
            </w:r>
            <w:r w:rsidRPr="00DF6B84">
              <w:rPr>
                <w:rFonts w:ascii="Arial" w:hAnsi="Arial" w:cs="Arial"/>
                <w:sz w:val="24"/>
                <w:szCs w:val="24"/>
              </w:rPr>
              <w:t>)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[дата продажи (поставки) изделия продавцом (поставщиком)]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A6717F" w:rsidRPr="00C03E6E" w:rsidRDefault="00A6717F" w:rsidP="00FF07A0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 xml:space="preserve"> (дата ввода изделия в эксплуатацию)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A6717F" w:rsidRPr="00C03E6E" w:rsidRDefault="00A6717F" w:rsidP="00FF07A0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Default="00A6717F" w:rsidP="00FF07A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A6717F" w:rsidRDefault="00A6717F" w:rsidP="00FF07A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A6717F" w:rsidRPr="004D4F81" w:rsidRDefault="00A6717F" w:rsidP="00FF07A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подпись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)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                (подпись)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03E6E">
              <w:rPr>
                <w:rFonts w:ascii="Arial" w:hAnsi="Arial" w:cs="Arial"/>
                <w:sz w:val="24"/>
                <w:szCs w:val="24"/>
              </w:rPr>
              <w:t>(наименование предприятия, выполнившего ремонт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и его адрес)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A6717F" w:rsidRPr="0014122F" w:rsidRDefault="00A6717F" w:rsidP="00FF07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r w:rsidRPr="0014122F">
              <w:rPr>
                <w:rFonts w:ascii="Arial" w:hAnsi="Arial" w:cs="Arial"/>
                <w:sz w:val="24"/>
                <w:szCs w:val="24"/>
              </w:rPr>
              <w:t>(должность и подпись руководителя предприятия, выполнившего ремонт)</w:t>
            </w:r>
          </w:p>
        </w:tc>
      </w:tr>
    </w:tbl>
    <w:p w:rsidR="00A6717F" w:rsidRPr="00BE3E7F" w:rsidRDefault="00A6717F" w:rsidP="00A6717F">
      <w:pPr>
        <w:jc w:val="center"/>
        <w:rPr>
          <w:rFonts w:ascii="Arial" w:hAnsi="Arial" w:cs="Arial"/>
          <w:sz w:val="28"/>
          <w:szCs w:val="28"/>
        </w:rPr>
      </w:pPr>
    </w:p>
    <w:p w:rsidR="00A6717F" w:rsidRDefault="00A6717F" w:rsidP="00A6717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A6717F" w:rsidRPr="0014122F" w:rsidTr="00FF07A0">
        <w:trPr>
          <w:cantSplit/>
          <w:trHeight w:val="1034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7F" w:rsidRPr="00230CD6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rFonts w:ascii="Arial" w:hAnsi="Arial" w:cs="Arial"/>
                <w:sz w:val="28"/>
                <w:szCs w:val="28"/>
              </w:rPr>
              <w:t>Корешок талона №</w:t>
            </w:r>
            <w:r w:rsidRPr="00230CD6">
              <w:rPr>
                <w:rFonts w:ascii="Arial" w:hAnsi="Arial" w:cs="Arial"/>
                <w:sz w:val="28"/>
                <w:szCs w:val="28"/>
              </w:rPr>
              <w:t>2</w:t>
            </w:r>
          </w:p>
          <w:p w:rsidR="00A6717F" w:rsidRPr="00D6253E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8"/>
              </w:rPr>
              <w:t>ПВТ 70КМ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№____________ Изъят «____ » ____________20 _</w:t>
            </w:r>
            <w:r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A6717F" w:rsidRPr="00D6253E" w:rsidRDefault="00A6717F" w:rsidP="00FF07A0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___________________________________________________________</w:t>
            </w:r>
          </w:p>
          <w:p w:rsidR="00A6717F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A6717F" w:rsidRPr="00AD0A21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A6717F" w:rsidRPr="00D6253E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(Линия отреза)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7F" w:rsidRPr="00D6253E" w:rsidRDefault="00A6717F" w:rsidP="00FF07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 А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проезд, 17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 w:rsidRPr="00392B14">
              <w:rPr>
                <w:rFonts w:ascii="Arial" w:hAnsi="Arial" w:cs="Arial"/>
                <w:sz w:val="28"/>
                <w:szCs w:val="28"/>
              </w:rPr>
              <w:t>2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НА ГАРАНТИЙНЫЙ РЕМОНТ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ПВТ 70КМ                   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(месяц, год выпуска</w:t>
            </w:r>
            <w:r w:rsidRPr="00DF6B84">
              <w:rPr>
                <w:rFonts w:ascii="Arial" w:hAnsi="Arial" w:cs="Arial"/>
                <w:sz w:val="24"/>
                <w:szCs w:val="24"/>
              </w:rPr>
              <w:t>)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[дата продажи (поставки) изделия продавцом (поставщиком)]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A6717F" w:rsidRPr="00C03E6E" w:rsidRDefault="00A6717F" w:rsidP="00FF07A0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 xml:space="preserve"> (дата ввода изделия в эксплуатацию)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A6717F" w:rsidRPr="00C03E6E" w:rsidRDefault="00A6717F" w:rsidP="00FF07A0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Default="00A6717F" w:rsidP="00FF07A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A6717F" w:rsidRDefault="00A6717F" w:rsidP="00FF07A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A6717F" w:rsidRPr="004D4F81" w:rsidRDefault="00A6717F" w:rsidP="00FF07A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подпись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)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                (подпись)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03E6E">
              <w:rPr>
                <w:rFonts w:ascii="Arial" w:hAnsi="Arial" w:cs="Arial"/>
                <w:sz w:val="24"/>
                <w:szCs w:val="24"/>
              </w:rPr>
              <w:t>(наименование предприятия, выполнившего ремонт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и его адрес)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A6717F" w:rsidRPr="0014122F" w:rsidRDefault="00A6717F" w:rsidP="00FF07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r w:rsidRPr="0014122F">
              <w:rPr>
                <w:rFonts w:ascii="Arial" w:hAnsi="Arial" w:cs="Arial"/>
                <w:sz w:val="24"/>
                <w:szCs w:val="24"/>
              </w:rPr>
              <w:t>(должность и подпись руководителя предприятия, выполнившего ремонт)</w:t>
            </w:r>
          </w:p>
        </w:tc>
      </w:tr>
    </w:tbl>
    <w:p w:rsidR="00A6717F" w:rsidRDefault="00A6717F" w:rsidP="00A6717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A6717F" w:rsidRDefault="00A6717F" w:rsidP="00A6717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A6717F" w:rsidRPr="0014122F" w:rsidTr="00FF07A0">
        <w:trPr>
          <w:cantSplit/>
          <w:trHeight w:val="1034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717F" w:rsidRPr="00230CD6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ascii="Arial" w:hAnsi="Arial" w:cs="Arial"/>
                <w:sz w:val="28"/>
                <w:szCs w:val="28"/>
              </w:rPr>
              <w:t>Корешок талона №</w:t>
            </w:r>
            <w:r w:rsidRPr="00230CD6">
              <w:rPr>
                <w:rFonts w:ascii="Arial" w:hAnsi="Arial" w:cs="Arial"/>
                <w:sz w:val="28"/>
                <w:szCs w:val="28"/>
              </w:rPr>
              <w:t>3</w:t>
            </w:r>
          </w:p>
          <w:p w:rsidR="00A6717F" w:rsidRPr="00D6253E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8"/>
              </w:rPr>
              <w:t>ПВТ 70КМ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№____________ Изъят «____ » ____________20 _</w:t>
            </w:r>
            <w:r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A6717F" w:rsidRPr="00D6253E" w:rsidRDefault="00A6717F" w:rsidP="00FF07A0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___________________________________________________________</w:t>
            </w:r>
          </w:p>
          <w:p w:rsidR="00A6717F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A6717F" w:rsidRPr="00AD0A21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A6717F" w:rsidRPr="00D6253E" w:rsidRDefault="00A6717F" w:rsidP="00FF07A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(Линия отреза)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17F" w:rsidRPr="00D6253E" w:rsidRDefault="00A6717F" w:rsidP="00FF07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 А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проезд, 17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 w:rsidRPr="00392B14">
              <w:rPr>
                <w:rFonts w:ascii="Arial" w:hAnsi="Arial" w:cs="Arial"/>
                <w:sz w:val="28"/>
                <w:szCs w:val="28"/>
              </w:rPr>
              <w:t>3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НА ГАРАНТИЙНЫЙ РЕМОНТ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ПВТ 70КМ                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A6717F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(месяц, год выпуска</w:t>
            </w:r>
            <w:r w:rsidRPr="00DF6B84">
              <w:rPr>
                <w:rFonts w:ascii="Arial" w:hAnsi="Arial" w:cs="Arial"/>
                <w:sz w:val="24"/>
                <w:szCs w:val="24"/>
              </w:rPr>
              <w:t>)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[дата продажи (поставки) изделия продавцом (поставщиком)]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A6717F" w:rsidRPr="00C03E6E" w:rsidRDefault="00A6717F" w:rsidP="00FF07A0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 xml:space="preserve"> (дата ввода изделия в эксплуатацию)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A6717F" w:rsidRPr="00C03E6E" w:rsidRDefault="00A6717F" w:rsidP="00FF07A0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Pr="00D6253E" w:rsidRDefault="00A6717F" w:rsidP="00FF07A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A6717F" w:rsidRDefault="00A6717F" w:rsidP="00FF07A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A6717F" w:rsidRDefault="00A6717F" w:rsidP="00FF07A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A6717F" w:rsidRPr="004D4F81" w:rsidRDefault="00A6717F" w:rsidP="00FF07A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подпись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)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                (подпись)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03E6E">
              <w:rPr>
                <w:rFonts w:ascii="Arial" w:hAnsi="Arial" w:cs="Arial"/>
                <w:sz w:val="24"/>
                <w:szCs w:val="24"/>
              </w:rPr>
              <w:t>(наименование предприятия, выполнившего ремонт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A6717F" w:rsidRPr="00C03E6E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и его адрес)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A6717F" w:rsidRPr="00D6253E" w:rsidRDefault="00A6717F" w:rsidP="00FF07A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A6717F" w:rsidRPr="0014122F" w:rsidRDefault="00A6717F" w:rsidP="00FF07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r w:rsidRPr="0014122F">
              <w:rPr>
                <w:rFonts w:ascii="Arial" w:hAnsi="Arial" w:cs="Arial"/>
                <w:sz w:val="24"/>
                <w:szCs w:val="24"/>
              </w:rPr>
              <w:t>(должность и подпись руководителя предприятия, выполнившего ремонт)</w:t>
            </w:r>
          </w:p>
        </w:tc>
      </w:tr>
    </w:tbl>
    <w:p w:rsidR="00A6717F" w:rsidRDefault="00A6717F" w:rsidP="00A6717F">
      <w:pPr>
        <w:jc w:val="center"/>
        <w:rPr>
          <w:rFonts w:ascii="Arial" w:hAnsi="Arial" w:cs="Arial"/>
          <w:sz w:val="28"/>
          <w:szCs w:val="28"/>
        </w:rPr>
      </w:pPr>
    </w:p>
    <w:p w:rsidR="00A6717F" w:rsidRPr="00D6253E" w:rsidRDefault="00A6717F" w:rsidP="00A6717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Pr="00D6253E">
        <w:rPr>
          <w:rFonts w:ascii="Arial" w:hAnsi="Arial" w:cs="Arial"/>
          <w:b/>
          <w:sz w:val="28"/>
          <w:szCs w:val="28"/>
        </w:rPr>
        <w:lastRenderedPageBreak/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D6253E">
        <w:rPr>
          <w:rFonts w:ascii="Arial" w:hAnsi="Arial" w:cs="Arial"/>
          <w:b/>
          <w:sz w:val="28"/>
          <w:szCs w:val="28"/>
        </w:rPr>
        <w:t>. Учет технического обслуживания в период гарантийного ремонта</w:t>
      </w:r>
      <w:r w:rsidRPr="00D6253E">
        <w:rPr>
          <w:rFonts w:ascii="Arial" w:hAnsi="Arial" w:cs="Arial"/>
          <w:sz w:val="28"/>
          <w:szCs w:val="28"/>
        </w:rPr>
        <w:t xml:space="preserve">   </w:t>
      </w:r>
    </w:p>
    <w:p w:rsidR="00A6717F" w:rsidRPr="00D6253E" w:rsidRDefault="00A6717F" w:rsidP="00A6717F">
      <w:pPr>
        <w:jc w:val="right"/>
        <w:rPr>
          <w:rFonts w:ascii="Arial" w:hAnsi="Arial" w:cs="Arial"/>
          <w:sz w:val="28"/>
          <w:szCs w:val="28"/>
        </w:rPr>
      </w:pPr>
      <w:r w:rsidRPr="00D6253E">
        <w:rPr>
          <w:rFonts w:ascii="Arial" w:hAnsi="Arial" w:cs="Arial"/>
          <w:sz w:val="28"/>
          <w:szCs w:val="28"/>
        </w:rPr>
        <w:t xml:space="preserve">Таблица </w:t>
      </w:r>
      <w:r w:rsidR="00AC4E64">
        <w:rPr>
          <w:rFonts w:ascii="Arial" w:hAnsi="Arial" w:cs="Arial"/>
          <w:sz w:val="28"/>
          <w:szCs w:val="28"/>
        </w:rPr>
        <w:t>7</w:t>
      </w: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6"/>
        <w:gridCol w:w="2160"/>
        <w:gridCol w:w="1811"/>
        <w:gridCol w:w="2097"/>
        <w:gridCol w:w="2072"/>
        <w:gridCol w:w="2022"/>
      </w:tblGrid>
      <w:tr w:rsidR="00A6717F" w:rsidRPr="00D6253E" w:rsidTr="00FF07A0">
        <w:trPr>
          <w:trHeight w:val="630"/>
        </w:trPr>
        <w:tc>
          <w:tcPr>
            <w:tcW w:w="826" w:type="dxa"/>
            <w:vMerge w:val="restart"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160" w:type="dxa"/>
            <w:vMerge w:val="restart"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Вид технического обслуживания</w:t>
            </w:r>
          </w:p>
        </w:tc>
        <w:tc>
          <w:tcPr>
            <w:tcW w:w="1811" w:type="dxa"/>
            <w:vMerge w:val="restart"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Краткое содержание выполненных работ</w:t>
            </w:r>
          </w:p>
        </w:tc>
        <w:tc>
          <w:tcPr>
            <w:tcW w:w="2097" w:type="dxa"/>
            <w:vMerge w:val="restart"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 xml:space="preserve">Наименование предприятия, выполнившего техническое обслуживание </w:t>
            </w:r>
          </w:p>
        </w:tc>
        <w:tc>
          <w:tcPr>
            <w:tcW w:w="4094" w:type="dxa"/>
            <w:gridSpan w:val="2"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Должность, фамилия и подпись</w:t>
            </w:r>
          </w:p>
        </w:tc>
      </w:tr>
      <w:tr w:rsidR="00A6717F" w:rsidRPr="00D6253E" w:rsidTr="00FF07A0">
        <w:trPr>
          <w:trHeight w:val="630"/>
        </w:trPr>
        <w:tc>
          <w:tcPr>
            <w:tcW w:w="826" w:type="dxa"/>
            <w:vMerge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1" w:type="dxa"/>
            <w:vMerge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2" w:type="dxa"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выполнившего работу</w:t>
            </w:r>
          </w:p>
        </w:tc>
        <w:tc>
          <w:tcPr>
            <w:tcW w:w="2022" w:type="dxa"/>
            <w:vAlign w:val="center"/>
          </w:tcPr>
          <w:p w:rsidR="00A6717F" w:rsidRPr="00450563" w:rsidRDefault="00A6717F" w:rsidP="00FF07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проверившего работу</w:t>
            </w:r>
          </w:p>
        </w:tc>
      </w:tr>
      <w:tr w:rsidR="00A6717F" w:rsidRPr="00D6253E" w:rsidTr="00FF07A0">
        <w:trPr>
          <w:trHeight w:val="9626"/>
        </w:trPr>
        <w:tc>
          <w:tcPr>
            <w:tcW w:w="826" w:type="dxa"/>
          </w:tcPr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1" w:type="dxa"/>
          </w:tcPr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7" w:type="dxa"/>
          </w:tcPr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2" w:type="dxa"/>
          </w:tcPr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22" w:type="dxa"/>
          </w:tcPr>
          <w:p w:rsidR="00A6717F" w:rsidRPr="00D6253E" w:rsidRDefault="00A6717F" w:rsidP="00FF07A0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6717F" w:rsidRDefault="00A6717F" w:rsidP="00A6717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A6717F" w:rsidRDefault="00A6717F" w:rsidP="004458BC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>
        <w:rPr>
          <w:rFonts w:ascii="Arial" w:hAnsi="Arial" w:cs="Arial"/>
          <w:sz w:val="28"/>
          <w:szCs w:val="28"/>
        </w:rPr>
        <w:lastRenderedPageBreak/>
        <w:br w:type="page"/>
      </w: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6837680" cy="9245600"/>
            <wp:effectExtent l="19050" t="0" r="1270" b="0"/>
            <wp:docPr id="7" name="Рисунок 6" descr="\\Router\box\Конструкторский отдел\_ПРОДУКЦИЯ\Паспорта\сертификаты\EAC ноябрь 13\Декларации ЭМС\ПВТ,В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Router\box\Конструкторский отдел\_ПРОДУКЦИЯ\Паспорта\сертификаты\EAC ноябрь 13\Декларации ЭМС\ПВТ,ВТН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924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17F" w:rsidRPr="000C5706" w:rsidRDefault="00A6717F" w:rsidP="00A6717F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6837680" cy="9814560"/>
            <wp:effectExtent l="19050" t="0" r="1270" b="0"/>
            <wp:docPr id="4" name="Рисунок 4" descr="\\Router\box\Конструкторский отдел\_ПРОДУКЦИЯ\Паспорта\сертификаты\EAC ноябрь 13\сертификаты\ПВТ,В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outer\box\Конструкторский отдел\_ПРОДУКЦИЯ\Паспорта\сертификаты\EAC ноябрь 13\сертификаты\ПВТ,ВТ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981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717F" w:rsidRPr="000C5706" w:rsidSect="009067CA">
      <w:headerReference w:type="default" r:id="rId17"/>
      <w:pgSz w:w="11906" w:h="16838"/>
      <w:pgMar w:top="567" w:right="567" w:bottom="567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8BC" w:rsidRDefault="004458BC" w:rsidP="009067CA">
      <w:r>
        <w:separator/>
      </w:r>
    </w:p>
  </w:endnote>
  <w:endnote w:type="continuationSeparator" w:id="0">
    <w:p w:rsidR="004458BC" w:rsidRDefault="004458BC" w:rsidP="00906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8BC" w:rsidRDefault="004458BC" w:rsidP="009067CA">
      <w:r>
        <w:separator/>
      </w:r>
    </w:p>
  </w:footnote>
  <w:footnote w:type="continuationSeparator" w:id="0">
    <w:p w:rsidR="004458BC" w:rsidRDefault="004458BC" w:rsidP="009067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6056"/>
      <w:docPartObj>
        <w:docPartGallery w:val="Page Numbers (Top of Page)"/>
        <w:docPartUnique/>
      </w:docPartObj>
    </w:sdtPr>
    <w:sdtContent>
      <w:p w:rsidR="004458BC" w:rsidRPr="009067CA" w:rsidRDefault="00706810" w:rsidP="009067CA">
        <w:pPr>
          <w:pStyle w:val="a7"/>
          <w:jc w:val="center"/>
        </w:pPr>
        <w:fldSimple w:instr=" PAGE   \* MERGEFORMAT ">
          <w:r w:rsidR="00ED0AAD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BAB0BC"/>
    <w:lvl w:ilvl="0">
      <w:numFmt w:val="decimal"/>
      <w:lvlText w:val="*"/>
      <w:lvlJc w:val="left"/>
    </w:lvl>
  </w:abstractNum>
  <w:abstractNum w:abstractNumId="1">
    <w:nsid w:val="268E550B"/>
    <w:multiLevelType w:val="hybridMultilevel"/>
    <w:tmpl w:val="B44A0C16"/>
    <w:lvl w:ilvl="0" w:tplc="964A38FA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314A33"/>
    <w:multiLevelType w:val="hybridMultilevel"/>
    <w:tmpl w:val="1376DCFA"/>
    <w:lvl w:ilvl="0" w:tplc="755CDF1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569254AB"/>
    <w:multiLevelType w:val="hybridMultilevel"/>
    <w:tmpl w:val="F06E33DA"/>
    <w:lvl w:ilvl="0" w:tplc="6848298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66854542"/>
    <w:multiLevelType w:val="hybridMultilevel"/>
    <w:tmpl w:val="E79A8B5A"/>
    <w:lvl w:ilvl="0" w:tplc="992EF1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748011DA"/>
    <w:multiLevelType w:val="singleLevel"/>
    <w:tmpl w:val="A6BAB0BC"/>
    <w:lvl w:ilvl="0">
      <w:numFmt w:val="decimal"/>
      <w:lvlText w:val="*"/>
      <w:lvlJc w:val="left"/>
    </w:lvl>
  </w:abstractNum>
  <w:abstractNum w:abstractNumId="6">
    <w:nsid w:val="77C9335E"/>
    <w:multiLevelType w:val="hybridMultilevel"/>
    <w:tmpl w:val="3EC8E204"/>
    <w:lvl w:ilvl="0" w:tplc="5EB0E262">
      <w:start w:val="1"/>
      <w:numFmt w:val="bullet"/>
      <w:lvlText w:val=""/>
      <w:lvlJc w:val="left"/>
      <w:pPr>
        <w:tabs>
          <w:tab w:val="num" w:pos="1211"/>
        </w:tabs>
        <w:ind w:left="851" w:firstLine="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sz w:val="22"/>
        </w:rPr>
      </w:lvl>
    </w:lvlOverride>
  </w:num>
  <w:num w:numId="6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sz w:val="24"/>
        </w:rPr>
      </w:lvl>
    </w:lvlOverride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7CA"/>
    <w:rsid w:val="001900BD"/>
    <w:rsid w:val="00247CD8"/>
    <w:rsid w:val="0030762D"/>
    <w:rsid w:val="004458BC"/>
    <w:rsid w:val="004A0B26"/>
    <w:rsid w:val="004F3368"/>
    <w:rsid w:val="005332C1"/>
    <w:rsid w:val="005704B8"/>
    <w:rsid w:val="005C033B"/>
    <w:rsid w:val="00706810"/>
    <w:rsid w:val="0080251C"/>
    <w:rsid w:val="00810EE6"/>
    <w:rsid w:val="00872B2D"/>
    <w:rsid w:val="008859C3"/>
    <w:rsid w:val="009067CA"/>
    <w:rsid w:val="00910B04"/>
    <w:rsid w:val="00A04471"/>
    <w:rsid w:val="00A6717F"/>
    <w:rsid w:val="00AC4E64"/>
    <w:rsid w:val="00B554AB"/>
    <w:rsid w:val="00BA2379"/>
    <w:rsid w:val="00BF1015"/>
    <w:rsid w:val="00C167CF"/>
    <w:rsid w:val="00C7137B"/>
    <w:rsid w:val="00DF2138"/>
    <w:rsid w:val="00E70DFA"/>
    <w:rsid w:val="00ED0AAD"/>
    <w:rsid w:val="00F134E9"/>
    <w:rsid w:val="00F47951"/>
    <w:rsid w:val="00F53C1E"/>
    <w:rsid w:val="00FF0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67CA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color w:val="000080"/>
      <w:sz w:val="36"/>
      <w:u w:val="single"/>
    </w:rPr>
  </w:style>
  <w:style w:type="paragraph" w:styleId="2">
    <w:name w:val="heading 2"/>
    <w:basedOn w:val="a"/>
    <w:next w:val="a"/>
    <w:link w:val="20"/>
    <w:qFormat/>
    <w:rsid w:val="009067CA"/>
    <w:pPr>
      <w:keepNext/>
      <w:widowControl w:val="0"/>
      <w:overflowPunct/>
      <w:autoSpaceDE/>
      <w:autoSpaceDN/>
      <w:adjustRightInd/>
      <w:jc w:val="center"/>
      <w:textAlignment w:val="auto"/>
      <w:outlineLvl w:val="1"/>
    </w:pPr>
    <w:rPr>
      <w:rFonts w:ascii="Arial" w:hAnsi="Arial"/>
      <w:b/>
      <w:color w:val="000080"/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7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7C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7CA"/>
    <w:rPr>
      <w:rFonts w:ascii="Arial" w:eastAsia="Times New Roman" w:hAnsi="Arial" w:cs="Times New Roman"/>
      <w:color w:val="000080"/>
      <w:sz w:val="36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9067CA"/>
    <w:rPr>
      <w:rFonts w:ascii="Arial" w:eastAsia="Times New Roman" w:hAnsi="Arial" w:cs="Times New Roman"/>
      <w:b/>
      <w:color w:val="000080"/>
      <w:sz w:val="36"/>
      <w:szCs w:val="20"/>
      <w:lang w:eastAsia="ru-RU"/>
    </w:rPr>
  </w:style>
  <w:style w:type="paragraph" w:styleId="a3">
    <w:name w:val="Body Text"/>
    <w:basedOn w:val="a"/>
    <w:link w:val="a4"/>
    <w:rsid w:val="009067CA"/>
    <w:pPr>
      <w:jc w:val="both"/>
    </w:pPr>
  </w:style>
  <w:style w:type="character" w:customStyle="1" w:styleId="a4">
    <w:name w:val="Основной текст Знак"/>
    <w:basedOn w:val="a0"/>
    <w:link w:val="a3"/>
    <w:rsid w:val="009067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067C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9067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9067C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06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067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067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9067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6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067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06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067C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67CA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70D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24</Pages>
  <Words>3927</Words>
  <Characters>22385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еу</dc:creator>
  <cp:lastModifiedBy>texno3</cp:lastModifiedBy>
  <cp:revision>12</cp:revision>
  <dcterms:created xsi:type="dcterms:W3CDTF">2014-03-18T07:12:00Z</dcterms:created>
  <dcterms:modified xsi:type="dcterms:W3CDTF">2015-08-17T12:44:00Z</dcterms:modified>
</cp:coreProperties>
</file>